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3A3A30">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3A3A30">
        <w:rPr>
          <w:rFonts w:ascii="Arial" w:hAnsi="Arial" w:cs="Arial"/>
          <w:b/>
          <w:sz w:val="24"/>
          <w:szCs w:val="24"/>
        </w:rPr>
        <w:t xml:space="preserve"> BBM 228</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966D1" w:rsidRPr="001966D1">
        <w:rPr>
          <w:rFonts w:ascii="Arial" w:hAnsi="Arial" w:cs="Arial"/>
          <w:b/>
          <w:sz w:val="24"/>
          <w:szCs w:val="24"/>
        </w:rPr>
        <w:t>INTRODUCTION TO PURCHASING AND SUPPLIES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1966D1">
        <w:rPr>
          <w:rFonts w:ascii="Tahoma" w:hAnsi="Tahoma" w:cs="Tahoma"/>
          <w:b/>
          <w:sz w:val="28"/>
          <w:szCs w:val="28"/>
        </w:rPr>
        <w:t>4</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1966D1">
        <w:rPr>
          <w:rFonts w:ascii="Tahoma" w:hAnsi="Tahoma" w:cs="Tahoma"/>
          <w:b/>
          <w:sz w:val="28"/>
          <w:szCs w:val="28"/>
        </w:rPr>
        <w:t>12</w:t>
      </w:r>
      <w:r w:rsidRPr="0052155A">
        <w:rPr>
          <w:rFonts w:ascii="Tahoma" w:hAnsi="Tahoma" w:cs="Tahoma"/>
          <w:b/>
          <w:sz w:val="28"/>
          <w:szCs w:val="28"/>
        </w:rPr>
        <w:t>.00-</w:t>
      </w:r>
      <w:r w:rsidR="001966D1">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2536D"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CA02C2" w:rsidRDefault="00CA02C2" w:rsidP="00E16478">
      <w:pPr>
        <w:spacing w:before="120" w:after="120" w:line="360" w:lineRule="auto"/>
        <w:rPr>
          <w:rFonts w:ascii="Times New Roman" w:hAnsi="Times New Roman"/>
          <w:b/>
          <w:sz w:val="24"/>
          <w:szCs w:val="24"/>
        </w:rPr>
      </w:pPr>
    </w:p>
    <w:p w:rsidR="00E16478" w:rsidRDefault="00E16478" w:rsidP="00CA02C2">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CA02C2" w:rsidRPr="00CA02C2" w:rsidRDefault="00CA02C2" w:rsidP="00CA02C2">
      <w:pPr>
        <w:spacing w:after="0" w:line="240" w:lineRule="auto"/>
        <w:jc w:val="both"/>
        <w:rPr>
          <w:rFonts w:ascii="Times New Roman" w:eastAsiaTheme="minorHAnsi" w:hAnsi="Times New Roman"/>
          <w:sz w:val="24"/>
          <w:szCs w:val="24"/>
        </w:rPr>
      </w:pPr>
      <w:r w:rsidRPr="00CA02C2">
        <w:rPr>
          <w:rFonts w:ascii="Times New Roman" w:eastAsiaTheme="minorHAnsi" w:hAnsi="Times New Roman"/>
          <w:sz w:val="24"/>
          <w:szCs w:val="24"/>
        </w:rPr>
        <w:t xml:space="preserve">When IBM decided to enter the personal computer (PC) business in 1981, the company did not have the infrastructure in place to design and build a PC and the time to develop these capabilities. The company outsourced almost all major components of the PC e.g. micro-processors were designed and built by Intel and the operating system (software was provided by Microsoft. IBM was able to get these computers to the market within 15 months of starting the design by tapping into the exercise and resources of these companies. </w:t>
      </w:r>
    </w:p>
    <w:p w:rsidR="00CA02C2" w:rsidRPr="00CA02C2" w:rsidRDefault="00CA02C2" w:rsidP="00CA02C2">
      <w:pPr>
        <w:spacing w:after="0" w:line="240" w:lineRule="auto"/>
        <w:jc w:val="both"/>
        <w:rPr>
          <w:rFonts w:ascii="Times New Roman" w:eastAsiaTheme="minorHAnsi" w:hAnsi="Times New Roman"/>
          <w:sz w:val="24"/>
          <w:szCs w:val="24"/>
        </w:rPr>
      </w:pPr>
      <w:r w:rsidRPr="00CA02C2">
        <w:rPr>
          <w:rFonts w:ascii="Times New Roman" w:eastAsiaTheme="minorHAnsi" w:hAnsi="Times New Roman"/>
          <w:sz w:val="24"/>
          <w:szCs w:val="24"/>
        </w:rPr>
        <w:t xml:space="preserve">Within 3yrs, IBM had replaced Apple as the number one supplier of PC and had a market share of over 40%. However, the down side to IBMs strategy soon became clear as competitors such as Compaq were able to enter the market by using the same suppliers as IBM. By the end of 1995, IBM’s market share had fallen to less than 8% behind market leader Compaq. </w:t>
      </w:r>
    </w:p>
    <w:p w:rsidR="00CA02C2" w:rsidRPr="00CA02C2" w:rsidRDefault="00CA02C2" w:rsidP="00CA02C2">
      <w:pPr>
        <w:spacing w:after="0" w:line="360" w:lineRule="auto"/>
        <w:jc w:val="both"/>
        <w:rPr>
          <w:rFonts w:ascii="Times New Roman" w:eastAsiaTheme="minorHAnsi" w:hAnsi="Times New Roman"/>
          <w:b/>
          <w:sz w:val="24"/>
          <w:szCs w:val="24"/>
        </w:rPr>
      </w:pPr>
      <w:r w:rsidRPr="00CA02C2">
        <w:rPr>
          <w:rFonts w:ascii="Times New Roman" w:eastAsiaTheme="minorHAnsi" w:hAnsi="Times New Roman"/>
          <w:b/>
          <w:sz w:val="24"/>
          <w:szCs w:val="24"/>
        </w:rPr>
        <w:t>Required:</w:t>
      </w:r>
    </w:p>
    <w:p w:rsidR="00CA02C2" w:rsidRPr="00CA02C2" w:rsidRDefault="00CA02C2" w:rsidP="00CA02C2">
      <w:pPr>
        <w:numPr>
          <w:ilvl w:val="0"/>
          <w:numId w:val="7"/>
        </w:numPr>
        <w:spacing w:after="0" w:line="360" w:lineRule="auto"/>
        <w:contextualSpacing/>
        <w:jc w:val="both"/>
        <w:rPr>
          <w:rFonts w:ascii="Times New Roman" w:eastAsiaTheme="minorEastAsia" w:hAnsi="Times New Roman"/>
          <w:sz w:val="24"/>
          <w:szCs w:val="24"/>
        </w:rPr>
      </w:pPr>
      <w:r w:rsidRPr="00CA02C2">
        <w:rPr>
          <w:rFonts w:ascii="Times New Roman" w:eastAsiaTheme="minorEastAsia" w:hAnsi="Times New Roman"/>
          <w:sz w:val="24"/>
          <w:szCs w:val="24"/>
        </w:rPr>
        <w:t xml:space="preserve">Outsourcing is a management strategy by which major non –core functions are transferred to specialists, efficient, external providers. This strategy has risks and benefits. Refer to the case of IBM and discuss five risks associated with outsourcing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bookmarkStart w:id="0" w:name="_GoBack"/>
      <w:bookmarkEnd w:id="0"/>
      <w:r w:rsidRPr="00CA02C2">
        <w:rPr>
          <w:rFonts w:ascii="Times New Roman" w:eastAsiaTheme="minorEastAsia" w:hAnsi="Times New Roman"/>
          <w:sz w:val="24"/>
          <w:szCs w:val="24"/>
        </w:rPr>
        <w:t>(10 marks)</w:t>
      </w:r>
    </w:p>
    <w:p w:rsidR="00CA02C2" w:rsidRPr="00CA02C2" w:rsidRDefault="00CA02C2" w:rsidP="00CA02C2">
      <w:pPr>
        <w:numPr>
          <w:ilvl w:val="0"/>
          <w:numId w:val="7"/>
        </w:numPr>
        <w:spacing w:after="0" w:line="360" w:lineRule="auto"/>
        <w:contextualSpacing/>
        <w:jc w:val="both"/>
        <w:rPr>
          <w:rFonts w:ascii="Times New Roman" w:eastAsiaTheme="minorEastAsia" w:hAnsi="Times New Roman"/>
          <w:sz w:val="24"/>
          <w:szCs w:val="24"/>
        </w:rPr>
      </w:pPr>
      <w:r w:rsidRPr="00CA02C2">
        <w:rPr>
          <w:rFonts w:ascii="Times New Roman" w:eastAsiaTheme="minorEastAsia" w:hAnsi="Times New Roman"/>
          <w:sz w:val="24"/>
          <w:szCs w:val="24"/>
        </w:rPr>
        <w:t xml:space="preserve">IBM outsourced almost all its major components of the PC. Assuming IBM decided to manufacture the components in house, discuss the benefits that the company would enjoy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CA02C2">
        <w:rPr>
          <w:rFonts w:ascii="Times New Roman" w:eastAsiaTheme="minorEastAsia" w:hAnsi="Times New Roman"/>
          <w:sz w:val="24"/>
          <w:szCs w:val="24"/>
        </w:rPr>
        <w:t>(10 marks)</w:t>
      </w:r>
    </w:p>
    <w:p w:rsidR="00CA02C2" w:rsidRPr="00CA02C2" w:rsidRDefault="00CA02C2" w:rsidP="00CA02C2">
      <w:pPr>
        <w:numPr>
          <w:ilvl w:val="0"/>
          <w:numId w:val="7"/>
        </w:numPr>
        <w:spacing w:after="0" w:line="360" w:lineRule="auto"/>
        <w:contextualSpacing/>
        <w:jc w:val="both"/>
        <w:rPr>
          <w:rFonts w:ascii="Times New Roman" w:eastAsiaTheme="minorEastAsia" w:hAnsi="Times New Roman"/>
          <w:sz w:val="24"/>
          <w:szCs w:val="24"/>
        </w:rPr>
      </w:pPr>
      <w:r w:rsidRPr="00CA02C2">
        <w:rPr>
          <w:rFonts w:ascii="Times New Roman" w:eastAsiaTheme="minorEastAsia" w:hAnsi="Times New Roman"/>
          <w:sz w:val="24"/>
          <w:szCs w:val="24"/>
        </w:rPr>
        <w:t xml:space="preserve"> Describe the stages involved in the sourcing process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CA02C2">
        <w:rPr>
          <w:rFonts w:ascii="Times New Roman" w:eastAsiaTheme="minorEastAsia" w:hAnsi="Times New Roman"/>
          <w:sz w:val="24"/>
          <w:szCs w:val="24"/>
        </w:rPr>
        <w:t>(10 marks)</w:t>
      </w:r>
    </w:p>
    <w:p w:rsidR="00CA02C2" w:rsidRPr="00CA02C2" w:rsidRDefault="00CA02C2" w:rsidP="00CA02C2">
      <w:pPr>
        <w:spacing w:after="0" w:line="360" w:lineRule="auto"/>
        <w:jc w:val="both"/>
        <w:rPr>
          <w:rFonts w:ascii="Times New Roman" w:eastAsiaTheme="minorHAnsi" w:hAnsi="Times New Roman"/>
          <w:sz w:val="24"/>
          <w:szCs w:val="24"/>
        </w:rPr>
      </w:pPr>
      <w:r w:rsidRPr="00CA02C2">
        <w:rPr>
          <w:rFonts w:ascii="Times New Roman" w:eastAsiaTheme="minorHAnsi" w:hAnsi="Times New Roman"/>
          <w:b/>
          <w:sz w:val="24"/>
          <w:szCs w:val="24"/>
        </w:rPr>
        <w:t>QUESTION TWO</w:t>
      </w:r>
    </w:p>
    <w:p w:rsidR="00CA02C2" w:rsidRPr="00CA02C2" w:rsidRDefault="00CA02C2" w:rsidP="00CA02C2">
      <w:pPr>
        <w:numPr>
          <w:ilvl w:val="0"/>
          <w:numId w:val="3"/>
        </w:numPr>
        <w:autoSpaceDE w:val="0"/>
        <w:autoSpaceDN w:val="0"/>
        <w:adjustRightInd w:val="0"/>
        <w:spacing w:after="0" w:line="360" w:lineRule="auto"/>
        <w:rPr>
          <w:rFonts w:ascii="Times New Roman" w:eastAsiaTheme="minorHAnsi" w:hAnsi="Times New Roman"/>
          <w:sz w:val="24"/>
          <w:szCs w:val="24"/>
        </w:rPr>
      </w:pPr>
      <w:r w:rsidRPr="00CA02C2">
        <w:rPr>
          <w:rFonts w:ascii="Times New Roman" w:eastAsiaTheme="minorHAnsi" w:hAnsi="Times New Roman"/>
          <w:sz w:val="24"/>
          <w:szCs w:val="24"/>
        </w:rPr>
        <w:t xml:space="preserve">Explain the disadvantages of having a reduced supply base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CA02C2">
        <w:rPr>
          <w:rFonts w:ascii="Times New Roman" w:eastAsiaTheme="minorHAnsi" w:hAnsi="Times New Roman"/>
          <w:sz w:val="24"/>
          <w:szCs w:val="24"/>
        </w:rPr>
        <w:t>(5 marks)</w:t>
      </w:r>
    </w:p>
    <w:p w:rsidR="00CA02C2" w:rsidRPr="00CA02C2" w:rsidRDefault="00CA02C2" w:rsidP="00CA02C2">
      <w:pPr>
        <w:numPr>
          <w:ilvl w:val="0"/>
          <w:numId w:val="3"/>
        </w:numPr>
        <w:spacing w:after="0" w:line="360" w:lineRule="auto"/>
        <w:contextualSpacing/>
        <w:jc w:val="both"/>
        <w:rPr>
          <w:rFonts w:ascii="Times New Roman" w:eastAsiaTheme="minorEastAsia" w:hAnsi="Times New Roman"/>
          <w:sz w:val="24"/>
          <w:szCs w:val="24"/>
        </w:rPr>
      </w:pPr>
      <w:r w:rsidRPr="00CA02C2">
        <w:rPr>
          <w:rFonts w:ascii="Times New Roman" w:eastAsiaTheme="minorEastAsia" w:hAnsi="Times New Roman"/>
          <w:bCs/>
          <w:sz w:val="24"/>
          <w:szCs w:val="24"/>
        </w:rPr>
        <w:t xml:space="preserve">Highlight the factors considered while making decisions on whether to make or buy materials and supplies </w:t>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r>
      <w:r w:rsidRPr="00CA02C2">
        <w:rPr>
          <w:rFonts w:ascii="Times New Roman" w:eastAsiaTheme="minorEastAsia" w:hAnsi="Times New Roman"/>
          <w:bCs/>
          <w:sz w:val="24"/>
          <w:szCs w:val="24"/>
        </w:rPr>
        <w:t xml:space="preserve">(5 marks) </w:t>
      </w:r>
    </w:p>
    <w:p w:rsidR="00CA02C2" w:rsidRPr="00CA02C2" w:rsidRDefault="00CA02C2" w:rsidP="00CA02C2">
      <w:pPr>
        <w:numPr>
          <w:ilvl w:val="0"/>
          <w:numId w:val="3"/>
        </w:numPr>
        <w:autoSpaceDE w:val="0"/>
        <w:autoSpaceDN w:val="0"/>
        <w:adjustRightInd w:val="0"/>
        <w:spacing w:after="0" w:line="360" w:lineRule="auto"/>
        <w:rPr>
          <w:rFonts w:ascii="Times New Roman" w:eastAsiaTheme="minorHAnsi" w:hAnsi="Times New Roman"/>
          <w:sz w:val="24"/>
          <w:szCs w:val="24"/>
        </w:rPr>
      </w:pPr>
      <w:r w:rsidRPr="00CA02C2">
        <w:rPr>
          <w:rFonts w:ascii="Times New Roman" w:eastAsiaTheme="minorHAnsi" w:hAnsi="Times New Roman"/>
          <w:bCs/>
          <w:sz w:val="24"/>
          <w:szCs w:val="24"/>
        </w:rPr>
        <w:t xml:space="preserve">Discuss five methods of supplier performance rating             </w:t>
      </w:r>
      <w:r>
        <w:rPr>
          <w:rFonts w:ascii="Times New Roman" w:eastAsiaTheme="minorHAnsi" w:hAnsi="Times New Roman"/>
          <w:bCs/>
          <w:sz w:val="24"/>
          <w:szCs w:val="24"/>
        </w:rPr>
        <w:tab/>
      </w:r>
      <w:r>
        <w:rPr>
          <w:rFonts w:ascii="Times New Roman" w:eastAsiaTheme="minorHAnsi" w:hAnsi="Times New Roman"/>
          <w:bCs/>
          <w:sz w:val="24"/>
          <w:szCs w:val="24"/>
        </w:rPr>
        <w:tab/>
      </w:r>
      <w:r>
        <w:rPr>
          <w:rFonts w:ascii="Times New Roman" w:eastAsiaTheme="minorHAnsi" w:hAnsi="Times New Roman"/>
          <w:bCs/>
          <w:sz w:val="24"/>
          <w:szCs w:val="24"/>
        </w:rPr>
        <w:tab/>
      </w:r>
      <w:r w:rsidRPr="00CA02C2">
        <w:rPr>
          <w:rFonts w:ascii="Times New Roman" w:eastAsiaTheme="minorHAnsi" w:hAnsi="Times New Roman"/>
          <w:bCs/>
          <w:sz w:val="24"/>
          <w:szCs w:val="24"/>
        </w:rPr>
        <w:t>(10 marks)</w:t>
      </w:r>
    </w:p>
    <w:p w:rsidR="00CA02C2" w:rsidRPr="00CA02C2" w:rsidRDefault="00CA02C2" w:rsidP="00CA02C2">
      <w:pPr>
        <w:autoSpaceDE w:val="0"/>
        <w:autoSpaceDN w:val="0"/>
        <w:adjustRightInd w:val="0"/>
        <w:spacing w:after="0" w:line="360" w:lineRule="auto"/>
        <w:rPr>
          <w:rFonts w:ascii="Times New Roman" w:eastAsiaTheme="minorHAnsi" w:hAnsi="Times New Roman"/>
          <w:b/>
          <w:sz w:val="24"/>
          <w:szCs w:val="24"/>
        </w:rPr>
      </w:pPr>
      <w:r w:rsidRPr="00CA02C2">
        <w:rPr>
          <w:rFonts w:ascii="Times New Roman" w:eastAsiaTheme="minorHAnsi" w:hAnsi="Times New Roman"/>
          <w:b/>
          <w:color w:val="000000"/>
          <w:sz w:val="24"/>
          <w:szCs w:val="24"/>
        </w:rPr>
        <w:t>QUESTION THREE</w:t>
      </w:r>
    </w:p>
    <w:p w:rsidR="00CA02C2" w:rsidRPr="00CA02C2" w:rsidRDefault="00CA02C2" w:rsidP="00CA02C2">
      <w:pPr>
        <w:numPr>
          <w:ilvl w:val="0"/>
          <w:numId w:val="4"/>
        </w:numPr>
        <w:spacing w:after="0" w:line="360" w:lineRule="auto"/>
        <w:contextualSpacing/>
        <w:rPr>
          <w:rFonts w:ascii="Times New Roman" w:eastAsiaTheme="minorEastAsia" w:hAnsi="Times New Roman"/>
          <w:sz w:val="24"/>
          <w:szCs w:val="24"/>
        </w:rPr>
      </w:pPr>
      <w:r w:rsidRPr="00CA02C2">
        <w:rPr>
          <w:rFonts w:ascii="Times New Roman" w:eastAsiaTheme="minorEastAsia" w:hAnsi="Times New Roman"/>
          <w:sz w:val="24"/>
          <w:szCs w:val="24"/>
        </w:rPr>
        <w:t>Discuss the specific functions of the purchasing department in an organization</w:t>
      </w:r>
      <w:r>
        <w:rPr>
          <w:rFonts w:ascii="Times New Roman" w:eastAsiaTheme="minorEastAsia" w:hAnsi="Times New Roman"/>
          <w:sz w:val="24"/>
          <w:szCs w:val="24"/>
        </w:rPr>
        <w:tab/>
      </w:r>
      <w:r w:rsidRPr="00CA02C2">
        <w:rPr>
          <w:rFonts w:ascii="Times New Roman" w:eastAsiaTheme="minorEastAsia" w:hAnsi="Times New Roman"/>
          <w:sz w:val="24"/>
          <w:szCs w:val="24"/>
        </w:rPr>
        <w:t xml:space="preserve"> (10 marks)</w:t>
      </w:r>
    </w:p>
    <w:p w:rsidR="00CA02C2" w:rsidRPr="00CA02C2" w:rsidRDefault="00CA02C2" w:rsidP="00CA02C2">
      <w:pPr>
        <w:numPr>
          <w:ilvl w:val="0"/>
          <w:numId w:val="4"/>
        </w:numPr>
        <w:autoSpaceDE w:val="0"/>
        <w:autoSpaceDN w:val="0"/>
        <w:adjustRightInd w:val="0"/>
        <w:spacing w:after="0" w:line="360" w:lineRule="auto"/>
        <w:rPr>
          <w:rFonts w:ascii="Times New Roman" w:eastAsiaTheme="minorHAnsi" w:hAnsi="Times New Roman"/>
          <w:bCs/>
          <w:sz w:val="24"/>
          <w:szCs w:val="24"/>
        </w:rPr>
      </w:pPr>
      <w:r w:rsidRPr="00CA02C2">
        <w:rPr>
          <w:rFonts w:ascii="Times New Roman" w:eastAsiaTheme="minorHAnsi" w:hAnsi="Times New Roman"/>
          <w:sz w:val="24"/>
          <w:szCs w:val="24"/>
        </w:rPr>
        <w:t>Explain the r</w:t>
      </w:r>
      <w:r w:rsidRPr="00CA02C2">
        <w:rPr>
          <w:rFonts w:ascii="Times New Roman" w:eastAsiaTheme="minorHAnsi" w:hAnsi="Times New Roman"/>
          <w:bCs/>
          <w:sz w:val="24"/>
          <w:szCs w:val="24"/>
        </w:rPr>
        <w:t>easons why an organization would want to evaluate supplier performance (10 marks)</w:t>
      </w:r>
    </w:p>
    <w:p w:rsidR="00CA02C2" w:rsidRPr="00CA02C2" w:rsidRDefault="00CA02C2" w:rsidP="00CA02C2">
      <w:pPr>
        <w:spacing w:after="0" w:line="360" w:lineRule="auto"/>
        <w:rPr>
          <w:rFonts w:ascii="Times New Roman" w:eastAsiaTheme="minorHAnsi" w:hAnsi="Times New Roman"/>
          <w:b/>
          <w:sz w:val="24"/>
          <w:szCs w:val="24"/>
        </w:rPr>
      </w:pPr>
      <w:r w:rsidRPr="00CA02C2">
        <w:rPr>
          <w:rFonts w:ascii="Times New Roman" w:eastAsiaTheme="minorHAnsi" w:hAnsi="Times New Roman"/>
          <w:b/>
          <w:sz w:val="24"/>
          <w:szCs w:val="24"/>
        </w:rPr>
        <w:t>QUESTION FOUR</w:t>
      </w:r>
    </w:p>
    <w:p w:rsidR="00CA02C2" w:rsidRPr="00CA02C2" w:rsidRDefault="00CA02C2" w:rsidP="00CA02C2">
      <w:pPr>
        <w:numPr>
          <w:ilvl w:val="0"/>
          <w:numId w:val="5"/>
        </w:numPr>
        <w:spacing w:after="0" w:line="360" w:lineRule="auto"/>
        <w:contextualSpacing/>
        <w:rPr>
          <w:rFonts w:ascii="Times New Roman" w:eastAsiaTheme="minorEastAsia" w:hAnsi="Times New Roman"/>
          <w:sz w:val="24"/>
          <w:szCs w:val="24"/>
        </w:rPr>
      </w:pPr>
      <w:r w:rsidRPr="00CA02C2">
        <w:rPr>
          <w:rFonts w:ascii="Times New Roman" w:eastAsiaTheme="minorEastAsia" w:hAnsi="Times New Roman"/>
          <w:bCs/>
          <w:sz w:val="24"/>
          <w:szCs w:val="24"/>
        </w:rPr>
        <w:t>Define the term Specifications as its us</w:t>
      </w:r>
      <w:r>
        <w:rPr>
          <w:rFonts w:ascii="Times New Roman" w:eastAsiaTheme="minorEastAsia" w:hAnsi="Times New Roman"/>
          <w:bCs/>
          <w:sz w:val="24"/>
          <w:szCs w:val="24"/>
        </w:rPr>
        <w:t>ed in Purchasing and Supplies</w:t>
      </w:r>
      <w:r>
        <w:rPr>
          <w:rFonts w:ascii="Times New Roman" w:eastAsiaTheme="minorEastAsia" w:hAnsi="Times New Roman"/>
          <w:bCs/>
          <w:sz w:val="24"/>
          <w:szCs w:val="24"/>
        </w:rPr>
        <w:tab/>
      </w:r>
      <w:r>
        <w:rPr>
          <w:rFonts w:ascii="Times New Roman" w:eastAsiaTheme="minorEastAsia" w:hAnsi="Times New Roman"/>
          <w:bCs/>
          <w:sz w:val="24"/>
          <w:szCs w:val="24"/>
        </w:rPr>
        <w:tab/>
        <w:t xml:space="preserve"> (</w:t>
      </w:r>
      <w:r w:rsidRPr="00CA02C2">
        <w:rPr>
          <w:rFonts w:ascii="Times New Roman" w:eastAsiaTheme="minorEastAsia" w:hAnsi="Times New Roman"/>
          <w:bCs/>
          <w:sz w:val="24"/>
          <w:szCs w:val="24"/>
        </w:rPr>
        <w:t>2 Marks)</w:t>
      </w:r>
    </w:p>
    <w:p w:rsidR="00CA02C2" w:rsidRPr="00CA02C2" w:rsidRDefault="00CA02C2" w:rsidP="00CA02C2">
      <w:pPr>
        <w:numPr>
          <w:ilvl w:val="0"/>
          <w:numId w:val="5"/>
        </w:numPr>
        <w:spacing w:after="0" w:line="360" w:lineRule="auto"/>
        <w:contextualSpacing/>
        <w:rPr>
          <w:rFonts w:ascii="Times New Roman" w:eastAsiaTheme="minorEastAsia" w:hAnsi="Times New Roman"/>
          <w:sz w:val="24"/>
          <w:szCs w:val="24"/>
        </w:rPr>
      </w:pPr>
      <w:r w:rsidRPr="00CA02C2">
        <w:rPr>
          <w:rFonts w:ascii="Times New Roman" w:eastAsiaTheme="minorEastAsia" w:hAnsi="Times New Roman"/>
          <w:bCs/>
          <w:sz w:val="24"/>
          <w:szCs w:val="24"/>
        </w:rPr>
        <w:t>Describe four</w:t>
      </w:r>
      <w:r w:rsidRPr="00CA02C2">
        <w:rPr>
          <w:rFonts w:ascii="Times New Roman" w:eastAsiaTheme="minorEastAsia" w:hAnsi="Times New Roman"/>
          <w:bCs/>
          <w:sz w:val="24"/>
          <w:szCs w:val="24"/>
        </w:rPr>
        <w:t xml:space="preserve"> methods used in preparation of specifications and bidding document (8 marks)</w:t>
      </w:r>
    </w:p>
    <w:p w:rsidR="00CA02C2" w:rsidRPr="00CA02C2" w:rsidRDefault="00CA02C2" w:rsidP="00CA02C2">
      <w:pPr>
        <w:numPr>
          <w:ilvl w:val="0"/>
          <w:numId w:val="5"/>
        </w:numPr>
        <w:spacing w:after="0" w:line="360" w:lineRule="auto"/>
        <w:contextualSpacing/>
        <w:rPr>
          <w:rFonts w:ascii="Times New Roman" w:eastAsiaTheme="minorEastAsia" w:hAnsi="Times New Roman"/>
          <w:sz w:val="24"/>
          <w:szCs w:val="24"/>
        </w:rPr>
      </w:pPr>
      <w:r w:rsidRPr="00CA02C2">
        <w:rPr>
          <w:rFonts w:ascii="Times New Roman" w:eastAsiaTheme="minorEastAsia" w:hAnsi="Times New Roman"/>
          <w:sz w:val="24"/>
          <w:szCs w:val="24"/>
        </w:rPr>
        <w:t>Discuss the reasons why most organizations find it necessary to adopt green purchasing</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CA02C2">
        <w:rPr>
          <w:rFonts w:ascii="Times New Roman" w:eastAsiaTheme="minorEastAsia" w:hAnsi="Times New Roman"/>
          <w:sz w:val="24"/>
          <w:szCs w:val="24"/>
        </w:rPr>
        <w:t xml:space="preserve"> (10 marks)</w:t>
      </w:r>
    </w:p>
    <w:p w:rsidR="00CA02C2" w:rsidRPr="00CA02C2" w:rsidRDefault="00CA02C2" w:rsidP="00CA02C2">
      <w:pPr>
        <w:spacing w:after="0" w:line="360" w:lineRule="auto"/>
        <w:rPr>
          <w:rFonts w:ascii="Times New Roman" w:eastAsiaTheme="minorHAnsi" w:hAnsi="Times New Roman"/>
          <w:b/>
          <w:sz w:val="24"/>
          <w:szCs w:val="24"/>
        </w:rPr>
      </w:pPr>
      <w:r w:rsidRPr="00CA02C2">
        <w:rPr>
          <w:rFonts w:ascii="Times New Roman" w:eastAsiaTheme="minorHAnsi" w:hAnsi="Times New Roman"/>
          <w:b/>
          <w:sz w:val="24"/>
          <w:szCs w:val="24"/>
        </w:rPr>
        <w:t>QUESTION FIVE</w:t>
      </w:r>
    </w:p>
    <w:p w:rsidR="00CA02C2" w:rsidRPr="00CA02C2" w:rsidRDefault="00CA02C2" w:rsidP="00CA02C2">
      <w:pPr>
        <w:numPr>
          <w:ilvl w:val="0"/>
          <w:numId w:val="6"/>
        </w:numPr>
        <w:autoSpaceDE w:val="0"/>
        <w:autoSpaceDN w:val="0"/>
        <w:adjustRightInd w:val="0"/>
        <w:spacing w:after="0" w:line="360" w:lineRule="auto"/>
        <w:contextualSpacing/>
        <w:jc w:val="both"/>
        <w:rPr>
          <w:rFonts w:ascii="Times New Roman" w:eastAsiaTheme="minorEastAsia" w:hAnsi="Times New Roman"/>
          <w:sz w:val="24"/>
          <w:szCs w:val="24"/>
        </w:rPr>
      </w:pPr>
      <w:r w:rsidRPr="00CA02C2">
        <w:rPr>
          <w:rFonts w:ascii="Times New Roman" w:eastAsiaTheme="minorEastAsia" w:hAnsi="Times New Roman"/>
          <w:sz w:val="24"/>
          <w:szCs w:val="24"/>
        </w:rPr>
        <w:t>State and discuss five major business transformations in purchasing and supply chain management</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CA02C2">
        <w:rPr>
          <w:rFonts w:ascii="Times New Roman" w:eastAsiaTheme="minorEastAsia" w:hAnsi="Times New Roman"/>
          <w:sz w:val="24"/>
          <w:szCs w:val="24"/>
        </w:rPr>
        <w:t xml:space="preserve"> (10 marks)</w:t>
      </w:r>
    </w:p>
    <w:p w:rsidR="00CA02C2" w:rsidRPr="00CA02C2" w:rsidRDefault="00CA02C2" w:rsidP="00CA02C2">
      <w:pPr>
        <w:numPr>
          <w:ilvl w:val="0"/>
          <w:numId w:val="6"/>
        </w:numPr>
        <w:autoSpaceDE w:val="0"/>
        <w:autoSpaceDN w:val="0"/>
        <w:adjustRightInd w:val="0"/>
        <w:spacing w:after="0" w:line="360" w:lineRule="auto"/>
        <w:contextualSpacing/>
        <w:jc w:val="both"/>
        <w:rPr>
          <w:rFonts w:ascii="Times New Roman" w:eastAsiaTheme="minorEastAsia" w:hAnsi="Times New Roman"/>
          <w:sz w:val="24"/>
          <w:szCs w:val="24"/>
        </w:rPr>
      </w:pPr>
      <w:r w:rsidRPr="00CA02C2">
        <w:rPr>
          <w:rFonts w:ascii="Times New Roman" w:eastAsiaTheme="minorEastAsia" w:hAnsi="Times New Roman"/>
          <w:sz w:val="24"/>
          <w:szCs w:val="24"/>
        </w:rPr>
        <w:t xml:space="preserve">Explain the benefits of Supplier Relationship Management to an organization </w:t>
      </w:r>
      <w:r>
        <w:rPr>
          <w:rFonts w:ascii="Times New Roman" w:eastAsiaTheme="minorEastAsia" w:hAnsi="Times New Roman"/>
          <w:sz w:val="24"/>
          <w:szCs w:val="24"/>
        </w:rPr>
        <w:tab/>
      </w:r>
      <w:r w:rsidRPr="00CA02C2">
        <w:rPr>
          <w:rFonts w:ascii="Times New Roman" w:eastAsiaTheme="minorEastAsia" w:hAnsi="Times New Roman"/>
          <w:sz w:val="24"/>
          <w:szCs w:val="24"/>
        </w:rPr>
        <w:t>(10 marks)</w:t>
      </w:r>
    </w:p>
    <w:sectPr w:rsidR="00CA02C2" w:rsidRPr="00CA02C2"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6D" w:rsidRDefault="0022536D">
      <w:pPr>
        <w:spacing w:after="0" w:line="240" w:lineRule="auto"/>
      </w:pPr>
      <w:r>
        <w:separator/>
      </w:r>
    </w:p>
  </w:endnote>
  <w:endnote w:type="continuationSeparator" w:id="0">
    <w:p w:rsidR="0022536D" w:rsidRDefault="0022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2536D"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A02C2">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2253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6D" w:rsidRDefault="0022536D">
      <w:pPr>
        <w:spacing w:after="0" w:line="240" w:lineRule="auto"/>
      </w:pPr>
      <w:r>
        <w:separator/>
      </w:r>
    </w:p>
  </w:footnote>
  <w:footnote w:type="continuationSeparator" w:id="0">
    <w:p w:rsidR="0022536D" w:rsidRDefault="0022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253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253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657BE"/>
    <w:multiLevelType w:val="hybridMultilevel"/>
    <w:tmpl w:val="E2AEEC6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1415F"/>
    <w:multiLevelType w:val="hybridMultilevel"/>
    <w:tmpl w:val="4F2EF64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D5F94"/>
    <w:multiLevelType w:val="hybridMultilevel"/>
    <w:tmpl w:val="96721FC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17178"/>
    <w:multiLevelType w:val="hybridMultilevel"/>
    <w:tmpl w:val="865264E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C0E84"/>
    <w:multiLevelType w:val="hybridMultilevel"/>
    <w:tmpl w:val="ABBC004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66D1"/>
    <w:rsid w:val="001B3666"/>
    <w:rsid w:val="001B4623"/>
    <w:rsid w:val="001B4B7D"/>
    <w:rsid w:val="001C46C0"/>
    <w:rsid w:val="001C471C"/>
    <w:rsid w:val="001D0B8C"/>
    <w:rsid w:val="001E636E"/>
    <w:rsid w:val="001F0A21"/>
    <w:rsid w:val="001F1908"/>
    <w:rsid w:val="001F7D7B"/>
    <w:rsid w:val="002040C2"/>
    <w:rsid w:val="00217D9C"/>
    <w:rsid w:val="0022536D"/>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A30"/>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A02C2"/>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F1613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8664-6C62-4E25-9FA5-E1683CA4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2021-04-03T08:28:00Z</dcterms:modified>
</cp:coreProperties>
</file>