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627" w:rsidRPr="00627627" w:rsidRDefault="00627627">
      <w:pPr>
        <w:rPr>
          <w:rFonts w:ascii="Times New Roman" w:hAnsi="Times New Roman" w:cs="Times New Roman"/>
          <w:sz w:val="24"/>
          <w:szCs w:val="24"/>
        </w:rPr>
      </w:pPr>
      <w:r w:rsidRPr="00627627">
        <w:rPr>
          <w:rFonts w:ascii="Times New Roman" w:eastAsia="Calibri" w:hAnsi="Times New Roman" w:cs="Times New Roman"/>
          <w:noProof/>
          <w:sz w:val="24"/>
          <w:szCs w:val="24"/>
          <w:u w:val="single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29D766D" wp14:editId="1DD527BD">
            <wp:simplePos x="0" y="0"/>
            <wp:positionH relativeFrom="column">
              <wp:posOffset>2348179</wp:posOffset>
            </wp:positionH>
            <wp:positionV relativeFrom="paragraph">
              <wp:posOffset>457</wp:posOffset>
            </wp:positionV>
            <wp:extent cx="990600" cy="781050"/>
            <wp:effectExtent l="1905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7627" w:rsidRPr="00627627" w:rsidRDefault="00627627" w:rsidP="00627627">
      <w:pPr>
        <w:rPr>
          <w:rFonts w:ascii="Times New Roman" w:hAnsi="Times New Roman" w:cs="Times New Roman"/>
          <w:sz w:val="24"/>
          <w:szCs w:val="24"/>
        </w:rPr>
      </w:pPr>
    </w:p>
    <w:p w:rsidR="00627627" w:rsidRPr="00627627" w:rsidRDefault="00627627" w:rsidP="00627627">
      <w:pPr>
        <w:rPr>
          <w:rFonts w:ascii="Times New Roman" w:hAnsi="Times New Roman" w:cs="Times New Roman"/>
          <w:sz w:val="24"/>
          <w:szCs w:val="24"/>
        </w:rPr>
      </w:pPr>
    </w:p>
    <w:p w:rsidR="00627627" w:rsidRPr="00627627" w:rsidRDefault="00627627" w:rsidP="00627627">
      <w:pPr>
        <w:pStyle w:val="Caption"/>
        <w:jc w:val="center"/>
        <w:rPr>
          <w:rFonts w:ascii="Times New Roman" w:eastAsia="Times New Roman" w:hAnsi="Times New Roman" w:cs="Times New Roman"/>
          <w:b/>
          <w:i w:val="0"/>
          <w:color w:val="000000"/>
          <w:sz w:val="56"/>
          <w:szCs w:val="56"/>
          <w:lang w:val="en-GB"/>
        </w:rPr>
      </w:pPr>
      <w:r w:rsidRPr="00627627">
        <w:rPr>
          <w:rFonts w:ascii="Times New Roman" w:eastAsia="Times New Roman" w:hAnsi="Times New Roman" w:cs="Times New Roman"/>
          <w:b/>
          <w:i w:val="0"/>
          <w:color w:val="000000"/>
          <w:sz w:val="56"/>
          <w:szCs w:val="56"/>
          <w:lang w:val="en-GB"/>
        </w:rPr>
        <w:t>GARISSA UNIVERSITY</w:t>
      </w:r>
    </w:p>
    <w:p w:rsidR="002D4811" w:rsidRPr="00627627" w:rsidRDefault="00627627" w:rsidP="00627627">
      <w:pPr>
        <w:tabs>
          <w:tab w:val="left" w:pos="3468"/>
        </w:tabs>
        <w:jc w:val="center"/>
        <w:rPr>
          <w:rFonts w:ascii="Arial Narrow" w:hAnsi="Arial Narrow"/>
          <w:sz w:val="24"/>
          <w:szCs w:val="24"/>
        </w:rPr>
      </w:pPr>
      <w:r w:rsidRPr="00627627">
        <w:rPr>
          <w:rFonts w:ascii="Arial Narrow" w:hAnsi="Arial Narrow"/>
          <w:sz w:val="24"/>
          <w:szCs w:val="24"/>
        </w:rPr>
        <w:t>UNIVERSITY EXAMINATION 20</w:t>
      </w:r>
      <w:r w:rsidR="0026727A">
        <w:rPr>
          <w:rFonts w:ascii="Arial Narrow" w:hAnsi="Arial Narrow"/>
          <w:sz w:val="24"/>
          <w:szCs w:val="24"/>
        </w:rPr>
        <w:t>20</w:t>
      </w:r>
      <w:r w:rsidRPr="00627627">
        <w:rPr>
          <w:rFonts w:ascii="Arial Narrow" w:hAnsi="Arial Narrow"/>
          <w:sz w:val="24"/>
          <w:szCs w:val="24"/>
        </w:rPr>
        <w:t>/20</w:t>
      </w:r>
      <w:r w:rsidR="0026727A">
        <w:rPr>
          <w:rFonts w:ascii="Arial Narrow" w:hAnsi="Arial Narrow"/>
          <w:sz w:val="24"/>
          <w:szCs w:val="24"/>
        </w:rPr>
        <w:t>21</w:t>
      </w:r>
      <w:r w:rsidRPr="00627627">
        <w:rPr>
          <w:rFonts w:ascii="Arial Narrow" w:hAnsi="Arial Narrow"/>
          <w:sz w:val="24"/>
          <w:szCs w:val="24"/>
        </w:rPr>
        <w:t xml:space="preserve"> ACADEMIC YEAR </w:t>
      </w:r>
      <w:r w:rsidRPr="006C24AC">
        <w:rPr>
          <w:rFonts w:ascii="Arial Narrow" w:hAnsi="Arial Narrow"/>
          <w:b/>
          <w:sz w:val="24"/>
          <w:szCs w:val="24"/>
        </w:rPr>
        <w:t xml:space="preserve">ONE </w:t>
      </w:r>
      <w:r w:rsidRPr="000A501A">
        <w:rPr>
          <w:rFonts w:ascii="Arial Narrow" w:hAnsi="Arial Narrow"/>
          <w:b/>
          <w:sz w:val="24"/>
          <w:szCs w:val="24"/>
          <w:u w:val="single"/>
        </w:rPr>
        <w:t xml:space="preserve">SECOND </w:t>
      </w:r>
      <w:r w:rsidRPr="00627627">
        <w:rPr>
          <w:rFonts w:ascii="Arial Narrow" w:hAnsi="Arial Narrow"/>
          <w:sz w:val="24"/>
          <w:szCs w:val="24"/>
        </w:rPr>
        <w:t>SEMESTER EXAMINATION</w:t>
      </w:r>
    </w:p>
    <w:p w:rsidR="00627627" w:rsidRPr="00627627" w:rsidRDefault="00627627" w:rsidP="00627627">
      <w:pPr>
        <w:tabs>
          <w:tab w:val="left" w:pos="3468"/>
        </w:tabs>
        <w:jc w:val="center"/>
        <w:rPr>
          <w:rFonts w:ascii="Arial Narrow" w:hAnsi="Arial Narrow"/>
          <w:sz w:val="24"/>
          <w:szCs w:val="24"/>
        </w:rPr>
      </w:pPr>
      <w:r w:rsidRPr="00627627">
        <w:rPr>
          <w:rFonts w:ascii="Arial Narrow" w:hAnsi="Arial Narrow"/>
          <w:sz w:val="24"/>
          <w:szCs w:val="24"/>
        </w:rPr>
        <w:t xml:space="preserve">SCHOOL OF </w:t>
      </w:r>
      <w:r w:rsidR="0026727A">
        <w:rPr>
          <w:rFonts w:ascii="Arial Narrow" w:hAnsi="Arial Narrow"/>
          <w:sz w:val="24"/>
          <w:szCs w:val="24"/>
        </w:rPr>
        <w:t>PURE AND APPLIED SCIENCES</w:t>
      </w:r>
    </w:p>
    <w:p w:rsidR="00627627" w:rsidRDefault="00627627" w:rsidP="00627627">
      <w:pPr>
        <w:tabs>
          <w:tab w:val="left" w:pos="3468"/>
        </w:tabs>
        <w:jc w:val="center"/>
        <w:rPr>
          <w:rFonts w:ascii="Arial Narrow" w:hAnsi="Arial Narrow"/>
          <w:sz w:val="24"/>
          <w:szCs w:val="24"/>
        </w:rPr>
      </w:pPr>
      <w:r w:rsidRPr="00627627">
        <w:rPr>
          <w:rFonts w:ascii="Arial Narrow" w:hAnsi="Arial Narrow"/>
          <w:sz w:val="24"/>
          <w:szCs w:val="24"/>
        </w:rPr>
        <w:t xml:space="preserve">FOR THE DEGREE OF BACHELOR OF </w:t>
      </w:r>
      <w:r w:rsidR="0026727A">
        <w:rPr>
          <w:rFonts w:ascii="Arial Narrow" w:hAnsi="Arial Narrow"/>
          <w:sz w:val="24"/>
          <w:szCs w:val="24"/>
        </w:rPr>
        <w:t>SCIENCE IN ACTUARIAL SCIENCE</w:t>
      </w:r>
    </w:p>
    <w:p w:rsidR="00627627" w:rsidRPr="007F328C" w:rsidRDefault="00627627" w:rsidP="00627627">
      <w:pPr>
        <w:rPr>
          <w:rFonts w:ascii="Arial Narrow" w:hAnsi="Arial Narrow"/>
          <w:sz w:val="24"/>
          <w:szCs w:val="24"/>
        </w:rPr>
      </w:pPr>
      <w:r w:rsidRPr="00627627">
        <w:rPr>
          <w:rFonts w:ascii="Arial Narrow" w:hAnsi="Arial Narrow"/>
          <w:b/>
          <w:sz w:val="24"/>
          <w:szCs w:val="24"/>
        </w:rPr>
        <w:t xml:space="preserve">COURSE CODE: 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bookmarkStart w:id="0" w:name="_GoBack"/>
      <w:r w:rsidR="0026727A" w:rsidRPr="007F328C">
        <w:rPr>
          <w:rFonts w:ascii="Arial Narrow" w:hAnsi="Arial Narrow"/>
          <w:sz w:val="24"/>
          <w:szCs w:val="24"/>
        </w:rPr>
        <w:t>ECO 101</w:t>
      </w:r>
    </w:p>
    <w:bookmarkEnd w:id="0"/>
    <w:p w:rsidR="00627627" w:rsidRPr="00627627" w:rsidRDefault="00627627" w:rsidP="00627627">
      <w:pPr>
        <w:rPr>
          <w:rFonts w:ascii="Arial Narrow" w:hAnsi="Arial Narrow"/>
          <w:b/>
          <w:sz w:val="24"/>
          <w:szCs w:val="24"/>
        </w:rPr>
      </w:pPr>
      <w:r w:rsidRPr="00627627">
        <w:rPr>
          <w:rFonts w:ascii="Arial Narrow" w:hAnsi="Arial Narrow"/>
          <w:b/>
          <w:sz w:val="24"/>
          <w:szCs w:val="24"/>
        </w:rPr>
        <w:t xml:space="preserve">COURSE TITLE: 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26727A">
        <w:rPr>
          <w:rFonts w:ascii="Arial Narrow" w:hAnsi="Arial Narrow"/>
          <w:b/>
          <w:sz w:val="24"/>
          <w:szCs w:val="24"/>
        </w:rPr>
        <w:t>INTRODUCTION TO FINANCIAL ACCOUNTING</w:t>
      </w:r>
      <w:r w:rsidRPr="00627627">
        <w:rPr>
          <w:rFonts w:ascii="Arial Narrow" w:hAnsi="Arial Narrow"/>
          <w:b/>
          <w:sz w:val="24"/>
          <w:szCs w:val="24"/>
        </w:rPr>
        <w:t xml:space="preserve"> </w:t>
      </w:r>
      <w:r w:rsidR="00AA11E5">
        <w:rPr>
          <w:rFonts w:ascii="Arial Narrow" w:hAnsi="Arial Narrow"/>
          <w:b/>
          <w:sz w:val="24"/>
          <w:szCs w:val="24"/>
        </w:rPr>
        <w:t>1</w:t>
      </w:r>
    </w:p>
    <w:p w:rsidR="00627627" w:rsidRPr="00627627" w:rsidRDefault="00627627" w:rsidP="00627627">
      <w:pPr>
        <w:rPr>
          <w:rFonts w:ascii="Arial Narrow" w:hAnsi="Arial Narrow"/>
          <w:b/>
          <w:sz w:val="24"/>
          <w:szCs w:val="24"/>
        </w:rPr>
      </w:pPr>
      <w:r w:rsidRPr="00627627">
        <w:rPr>
          <w:rFonts w:ascii="Arial Narrow" w:hAnsi="Arial Narrow"/>
          <w:b/>
          <w:sz w:val="24"/>
          <w:szCs w:val="24"/>
        </w:rPr>
        <w:t xml:space="preserve">EXAMINATION DURATION: </w:t>
      </w:r>
      <w:r>
        <w:rPr>
          <w:rFonts w:ascii="Arial Narrow" w:hAnsi="Arial Narrow"/>
          <w:b/>
          <w:sz w:val="24"/>
          <w:szCs w:val="24"/>
        </w:rPr>
        <w:tab/>
        <w:t>2HOURS</w:t>
      </w:r>
    </w:p>
    <w:p w:rsidR="00627627" w:rsidRDefault="00627627" w:rsidP="00627627">
      <w:pPr>
        <w:rPr>
          <w:rFonts w:ascii="Arial Narrow" w:hAnsi="Arial Narrow"/>
          <w:b/>
          <w:sz w:val="24"/>
          <w:szCs w:val="24"/>
        </w:rPr>
      </w:pPr>
      <w:r w:rsidRPr="00627627">
        <w:rPr>
          <w:rFonts w:ascii="Arial Narrow" w:hAnsi="Arial Narrow"/>
          <w:b/>
          <w:sz w:val="24"/>
          <w:szCs w:val="24"/>
        </w:rPr>
        <w:t>DATE:</w:t>
      </w:r>
      <w:r w:rsidRPr="00627627">
        <w:rPr>
          <w:rFonts w:ascii="Arial Narrow" w:hAnsi="Arial Narrow"/>
          <w:b/>
          <w:sz w:val="24"/>
          <w:szCs w:val="24"/>
        </w:rPr>
        <w:tab/>
      </w:r>
      <w:r w:rsidRPr="00627627">
        <w:rPr>
          <w:rFonts w:ascii="Arial Narrow" w:hAnsi="Arial Narrow"/>
          <w:b/>
          <w:sz w:val="24"/>
          <w:szCs w:val="24"/>
        </w:rPr>
        <w:tab/>
      </w:r>
      <w:r w:rsidRPr="00627627">
        <w:rPr>
          <w:rFonts w:ascii="Arial Narrow" w:hAnsi="Arial Narrow"/>
          <w:b/>
          <w:sz w:val="24"/>
          <w:szCs w:val="24"/>
        </w:rPr>
        <w:tab/>
      </w:r>
      <w:r w:rsidRPr="00627627">
        <w:rPr>
          <w:rFonts w:ascii="Arial Narrow" w:hAnsi="Arial Narrow"/>
          <w:b/>
          <w:sz w:val="24"/>
          <w:szCs w:val="24"/>
        </w:rPr>
        <w:tab/>
      </w:r>
      <w:r w:rsidRPr="00627627">
        <w:rPr>
          <w:rFonts w:ascii="Arial Narrow" w:hAnsi="Arial Narrow"/>
          <w:b/>
          <w:sz w:val="24"/>
          <w:szCs w:val="24"/>
        </w:rPr>
        <w:tab/>
      </w:r>
      <w:r w:rsidRPr="00627627">
        <w:rPr>
          <w:rFonts w:ascii="Arial Narrow" w:hAnsi="Arial Narrow"/>
          <w:b/>
          <w:sz w:val="24"/>
          <w:szCs w:val="24"/>
        </w:rPr>
        <w:tab/>
      </w:r>
      <w:r w:rsidRPr="00627627">
        <w:rPr>
          <w:rFonts w:ascii="Arial Narrow" w:hAnsi="Arial Narrow"/>
          <w:b/>
          <w:sz w:val="24"/>
          <w:szCs w:val="24"/>
        </w:rPr>
        <w:tab/>
      </w:r>
      <w:r w:rsidRPr="00627627">
        <w:rPr>
          <w:rFonts w:ascii="Arial Narrow" w:hAnsi="Arial Narrow"/>
          <w:b/>
          <w:sz w:val="24"/>
          <w:szCs w:val="24"/>
        </w:rPr>
        <w:tab/>
        <w:t>TIME:</w:t>
      </w:r>
    </w:p>
    <w:p w:rsidR="00627627" w:rsidRDefault="00627627" w:rsidP="00627627">
      <w:pPr>
        <w:rPr>
          <w:rFonts w:ascii="Arial Narrow" w:hAnsi="Arial Narrow"/>
          <w:b/>
          <w:sz w:val="24"/>
          <w:szCs w:val="24"/>
          <w:u w:val="double"/>
        </w:rPr>
      </w:pPr>
      <w:r w:rsidRPr="00627627">
        <w:rPr>
          <w:rFonts w:ascii="Arial Narrow" w:hAnsi="Arial Narrow"/>
          <w:b/>
          <w:sz w:val="24"/>
          <w:szCs w:val="24"/>
          <w:u w:val="double"/>
        </w:rPr>
        <w:t>_____________________________________________________________________________________</w:t>
      </w:r>
    </w:p>
    <w:p w:rsidR="00627627" w:rsidRDefault="00627627" w:rsidP="00627627">
      <w:pPr>
        <w:rPr>
          <w:rFonts w:ascii="Arial Narrow" w:hAnsi="Arial Narrow"/>
          <w:sz w:val="24"/>
          <w:szCs w:val="24"/>
        </w:rPr>
      </w:pPr>
    </w:p>
    <w:p w:rsidR="00627627" w:rsidRPr="00627627" w:rsidRDefault="00627627" w:rsidP="00627627">
      <w:pPr>
        <w:rPr>
          <w:rFonts w:ascii="Arial Narrow" w:hAnsi="Arial Narrow"/>
          <w:b/>
          <w:sz w:val="32"/>
          <w:szCs w:val="32"/>
          <w:u w:val="single"/>
        </w:rPr>
      </w:pPr>
      <w:r w:rsidRPr="00627627">
        <w:rPr>
          <w:rFonts w:ascii="Arial Narrow" w:hAnsi="Arial Narrow"/>
          <w:b/>
          <w:sz w:val="32"/>
          <w:szCs w:val="32"/>
          <w:u w:val="single"/>
        </w:rPr>
        <w:t>INSTRUCTION TO CANDIDATES</w:t>
      </w:r>
    </w:p>
    <w:p w:rsidR="00627627" w:rsidRPr="00627627" w:rsidRDefault="00627627" w:rsidP="00627627">
      <w:pPr>
        <w:pStyle w:val="ListParagraph"/>
        <w:numPr>
          <w:ilvl w:val="0"/>
          <w:numId w:val="1"/>
        </w:numPr>
        <w:rPr>
          <w:rFonts w:ascii="Arial Narrow" w:hAnsi="Arial Narrow"/>
          <w:sz w:val="32"/>
          <w:szCs w:val="32"/>
        </w:rPr>
      </w:pPr>
      <w:r w:rsidRPr="00627627">
        <w:rPr>
          <w:rFonts w:ascii="Arial Narrow" w:hAnsi="Arial Narrow"/>
          <w:sz w:val="32"/>
          <w:szCs w:val="32"/>
        </w:rPr>
        <w:t xml:space="preserve">The examination has </w:t>
      </w:r>
      <w:r w:rsidR="00F625D6">
        <w:rPr>
          <w:rFonts w:ascii="Arial Narrow" w:hAnsi="Arial Narrow"/>
          <w:b/>
          <w:sz w:val="32"/>
          <w:szCs w:val="32"/>
        </w:rPr>
        <w:t>EIGHT</w:t>
      </w:r>
      <w:r w:rsidRPr="00627627">
        <w:rPr>
          <w:rFonts w:ascii="Arial Narrow" w:hAnsi="Arial Narrow"/>
          <w:b/>
          <w:sz w:val="32"/>
          <w:szCs w:val="32"/>
        </w:rPr>
        <w:t xml:space="preserve"> (</w:t>
      </w:r>
      <w:r w:rsidR="00F625D6">
        <w:rPr>
          <w:rFonts w:ascii="Arial Narrow" w:hAnsi="Arial Narrow"/>
          <w:b/>
          <w:sz w:val="32"/>
          <w:szCs w:val="32"/>
        </w:rPr>
        <w:t>8</w:t>
      </w:r>
      <w:r w:rsidRPr="00627627">
        <w:rPr>
          <w:rFonts w:ascii="Arial Narrow" w:hAnsi="Arial Narrow"/>
          <w:sz w:val="32"/>
          <w:szCs w:val="32"/>
        </w:rPr>
        <w:t>) questions</w:t>
      </w:r>
    </w:p>
    <w:p w:rsidR="00627627" w:rsidRPr="00627627" w:rsidRDefault="00627627" w:rsidP="00627627">
      <w:pPr>
        <w:pStyle w:val="ListParagraph"/>
        <w:numPr>
          <w:ilvl w:val="0"/>
          <w:numId w:val="1"/>
        </w:numPr>
        <w:rPr>
          <w:rFonts w:ascii="Arial Narrow" w:hAnsi="Arial Narrow"/>
          <w:sz w:val="32"/>
          <w:szCs w:val="32"/>
        </w:rPr>
      </w:pPr>
      <w:r w:rsidRPr="00627627">
        <w:rPr>
          <w:rFonts w:ascii="Arial Narrow" w:hAnsi="Arial Narrow"/>
          <w:sz w:val="32"/>
          <w:szCs w:val="32"/>
        </w:rPr>
        <w:t xml:space="preserve">Question </w:t>
      </w:r>
      <w:r w:rsidRPr="00627627">
        <w:rPr>
          <w:rFonts w:ascii="Arial Narrow" w:hAnsi="Arial Narrow"/>
          <w:b/>
          <w:sz w:val="32"/>
          <w:szCs w:val="32"/>
        </w:rPr>
        <w:t>ONE (1)</w:t>
      </w:r>
      <w:r w:rsidRPr="00627627">
        <w:rPr>
          <w:rFonts w:ascii="Arial Narrow" w:hAnsi="Arial Narrow"/>
          <w:sz w:val="32"/>
          <w:szCs w:val="32"/>
        </w:rPr>
        <w:t xml:space="preserve"> is </w:t>
      </w:r>
      <w:r w:rsidRPr="00627627">
        <w:rPr>
          <w:rFonts w:ascii="Arial Narrow" w:hAnsi="Arial Narrow"/>
          <w:b/>
          <w:sz w:val="32"/>
          <w:szCs w:val="32"/>
        </w:rPr>
        <w:t>COMPULSORY</w:t>
      </w:r>
    </w:p>
    <w:p w:rsidR="00627627" w:rsidRPr="00627627" w:rsidRDefault="00627627" w:rsidP="00627627">
      <w:pPr>
        <w:pStyle w:val="ListParagraph"/>
        <w:numPr>
          <w:ilvl w:val="0"/>
          <w:numId w:val="1"/>
        </w:numPr>
        <w:rPr>
          <w:rFonts w:ascii="Arial Narrow" w:hAnsi="Arial Narrow"/>
          <w:sz w:val="32"/>
          <w:szCs w:val="32"/>
        </w:rPr>
      </w:pPr>
      <w:r w:rsidRPr="00627627">
        <w:rPr>
          <w:rFonts w:ascii="Arial Narrow" w:hAnsi="Arial Narrow"/>
          <w:sz w:val="32"/>
          <w:szCs w:val="32"/>
        </w:rPr>
        <w:t xml:space="preserve">Choose any other </w:t>
      </w:r>
      <w:r w:rsidRPr="00627627">
        <w:rPr>
          <w:rFonts w:ascii="Arial Narrow" w:hAnsi="Arial Narrow"/>
          <w:b/>
          <w:sz w:val="32"/>
          <w:szCs w:val="32"/>
        </w:rPr>
        <w:t>TWO (2</w:t>
      </w:r>
      <w:r w:rsidRPr="00627627">
        <w:rPr>
          <w:rFonts w:ascii="Arial Narrow" w:hAnsi="Arial Narrow"/>
          <w:sz w:val="32"/>
          <w:szCs w:val="32"/>
        </w:rPr>
        <w:t xml:space="preserve">) questions from the remaining </w:t>
      </w:r>
      <w:r w:rsidRPr="00627627">
        <w:rPr>
          <w:rFonts w:ascii="Arial Narrow" w:hAnsi="Arial Narrow"/>
          <w:b/>
          <w:sz w:val="32"/>
          <w:szCs w:val="32"/>
        </w:rPr>
        <w:t>FOUR (4)</w:t>
      </w:r>
      <w:r w:rsidRPr="00627627">
        <w:rPr>
          <w:rFonts w:ascii="Arial Narrow" w:hAnsi="Arial Narrow"/>
          <w:sz w:val="32"/>
          <w:szCs w:val="32"/>
        </w:rPr>
        <w:t xml:space="preserve"> questions</w:t>
      </w:r>
    </w:p>
    <w:p w:rsidR="00627627" w:rsidRPr="00627627" w:rsidRDefault="00627627" w:rsidP="00627627">
      <w:pPr>
        <w:pStyle w:val="ListParagraph"/>
        <w:numPr>
          <w:ilvl w:val="0"/>
          <w:numId w:val="1"/>
        </w:numPr>
        <w:rPr>
          <w:rFonts w:ascii="Arial Narrow" w:hAnsi="Arial Narrow"/>
          <w:sz w:val="32"/>
          <w:szCs w:val="32"/>
        </w:rPr>
      </w:pPr>
      <w:r w:rsidRPr="00627627">
        <w:rPr>
          <w:rFonts w:ascii="Arial Narrow" w:hAnsi="Arial Narrow"/>
          <w:sz w:val="32"/>
          <w:szCs w:val="32"/>
        </w:rPr>
        <w:t>Use sketch diagrams to illustrate your answers where necessary</w:t>
      </w:r>
    </w:p>
    <w:p w:rsidR="00627627" w:rsidRPr="00627627" w:rsidRDefault="00627627" w:rsidP="00627627">
      <w:pPr>
        <w:pStyle w:val="ListParagraph"/>
        <w:numPr>
          <w:ilvl w:val="0"/>
          <w:numId w:val="1"/>
        </w:numPr>
        <w:rPr>
          <w:rFonts w:ascii="Arial Narrow" w:hAnsi="Arial Narrow"/>
          <w:sz w:val="32"/>
          <w:szCs w:val="32"/>
        </w:rPr>
      </w:pPr>
      <w:r w:rsidRPr="00627627">
        <w:rPr>
          <w:rFonts w:ascii="Arial Narrow" w:hAnsi="Arial Narrow"/>
          <w:sz w:val="32"/>
          <w:szCs w:val="32"/>
        </w:rPr>
        <w:t>Do not carry mobile phones or any other written materials in the examination room</w:t>
      </w:r>
    </w:p>
    <w:p w:rsidR="00627627" w:rsidRDefault="00627627" w:rsidP="00627627">
      <w:pPr>
        <w:pStyle w:val="ListParagraph"/>
        <w:numPr>
          <w:ilvl w:val="0"/>
          <w:numId w:val="1"/>
        </w:numPr>
        <w:rPr>
          <w:rFonts w:ascii="Arial Narrow" w:hAnsi="Arial Narrow"/>
          <w:sz w:val="32"/>
          <w:szCs w:val="32"/>
        </w:rPr>
      </w:pPr>
      <w:r w:rsidRPr="00627627">
        <w:rPr>
          <w:rFonts w:ascii="Arial Narrow" w:hAnsi="Arial Narrow"/>
          <w:sz w:val="32"/>
          <w:szCs w:val="32"/>
        </w:rPr>
        <w:t>Do not write on this paper</w:t>
      </w:r>
    </w:p>
    <w:p w:rsidR="00627627" w:rsidRDefault="00627627" w:rsidP="00627627"/>
    <w:p w:rsidR="00627627" w:rsidRDefault="00627627" w:rsidP="00627627"/>
    <w:p w:rsidR="006135C6" w:rsidRDefault="00627627" w:rsidP="00627627">
      <w:pPr>
        <w:rPr>
          <w:rFonts w:ascii="Arial Narrow" w:hAnsi="Arial Narrow"/>
          <w:b/>
          <w:sz w:val="24"/>
          <w:szCs w:val="24"/>
        </w:rPr>
      </w:pPr>
      <w:r w:rsidRPr="006135C6">
        <w:rPr>
          <w:rFonts w:ascii="Arial Narrow" w:hAnsi="Arial Narrow"/>
          <w:b/>
          <w:sz w:val="24"/>
          <w:szCs w:val="24"/>
        </w:rPr>
        <w:t xml:space="preserve">This paper consists of </w:t>
      </w:r>
      <w:r w:rsidR="00F30FF6">
        <w:rPr>
          <w:rFonts w:ascii="Arial Narrow" w:hAnsi="Arial Narrow"/>
          <w:b/>
          <w:sz w:val="24"/>
          <w:szCs w:val="24"/>
        </w:rPr>
        <w:t>EIGHT</w:t>
      </w:r>
      <w:r w:rsidRPr="006135C6">
        <w:rPr>
          <w:rFonts w:ascii="Arial Narrow" w:hAnsi="Arial Narrow"/>
          <w:b/>
          <w:sz w:val="24"/>
          <w:szCs w:val="24"/>
        </w:rPr>
        <w:t xml:space="preserve"> (</w:t>
      </w:r>
      <w:r w:rsidR="00F30FF6">
        <w:rPr>
          <w:rFonts w:ascii="Arial Narrow" w:hAnsi="Arial Narrow"/>
          <w:b/>
          <w:sz w:val="24"/>
          <w:szCs w:val="24"/>
        </w:rPr>
        <w:t>8</w:t>
      </w:r>
      <w:r w:rsidRPr="006135C6">
        <w:rPr>
          <w:rFonts w:ascii="Arial Narrow" w:hAnsi="Arial Narrow"/>
          <w:b/>
          <w:sz w:val="24"/>
          <w:szCs w:val="24"/>
        </w:rPr>
        <w:t xml:space="preserve">) </w:t>
      </w:r>
      <w:r w:rsidR="00F30FF6">
        <w:rPr>
          <w:rFonts w:ascii="Arial Narrow" w:hAnsi="Arial Narrow"/>
          <w:b/>
          <w:sz w:val="24"/>
          <w:szCs w:val="24"/>
        </w:rPr>
        <w:t>printed pages</w:t>
      </w:r>
      <w:r w:rsidR="00F30FF6">
        <w:rPr>
          <w:rFonts w:ascii="Arial Narrow" w:hAnsi="Arial Narrow"/>
          <w:b/>
          <w:sz w:val="24"/>
          <w:szCs w:val="24"/>
        </w:rPr>
        <w:tab/>
      </w:r>
      <w:r w:rsidR="00F30FF6">
        <w:rPr>
          <w:rFonts w:ascii="Arial Narrow" w:hAnsi="Arial Narrow"/>
          <w:b/>
          <w:sz w:val="24"/>
          <w:szCs w:val="24"/>
        </w:rPr>
        <w:tab/>
      </w:r>
      <w:r w:rsidR="00F30FF6">
        <w:rPr>
          <w:rFonts w:ascii="Arial Narrow" w:hAnsi="Arial Narrow"/>
          <w:b/>
          <w:sz w:val="24"/>
          <w:szCs w:val="24"/>
        </w:rPr>
        <w:tab/>
      </w:r>
      <w:r w:rsidR="00F30FF6">
        <w:rPr>
          <w:rFonts w:ascii="Arial Narrow" w:hAnsi="Arial Narrow"/>
          <w:b/>
          <w:sz w:val="24"/>
          <w:szCs w:val="24"/>
        </w:rPr>
        <w:tab/>
      </w:r>
      <w:r w:rsidRPr="006135C6">
        <w:rPr>
          <w:rFonts w:ascii="Arial Narrow" w:hAnsi="Arial Narrow"/>
          <w:b/>
          <w:i/>
          <w:sz w:val="24"/>
          <w:szCs w:val="24"/>
        </w:rPr>
        <w:t>Please turn over</w:t>
      </w:r>
    </w:p>
    <w:p w:rsidR="006135C6" w:rsidRDefault="006135C6" w:rsidP="006135C6">
      <w:pPr>
        <w:rPr>
          <w:rFonts w:ascii="Arial Narrow" w:hAnsi="Arial Narrow"/>
          <w:sz w:val="24"/>
          <w:szCs w:val="24"/>
        </w:rPr>
      </w:pPr>
    </w:p>
    <w:p w:rsidR="00627627" w:rsidRDefault="00627627" w:rsidP="006135C6">
      <w:pPr>
        <w:ind w:firstLine="720"/>
        <w:rPr>
          <w:rFonts w:ascii="Arial Narrow" w:hAnsi="Arial Narrow"/>
          <w:sz w:val="24"/>
          <w:szCs w:val="24"/>
        </w:rPr>
      </w:pPr>
    </w:p>
    <w:p w:rsidR="006135C6" w:rsidRDefault="006135C6" w:rsidP="006135C6">
      <w:pPr>
        <w:ind w:firstLine="720"/>
        <w:rPr>
          <w:rFonts w:ascii="Arial Narrow" w:hAnsi="Arial Narrow"/>
          <w:sz w:val="24"/>
          <w:szCs w:val="24"/>
        </w:rPr>
      </w:pPr>
    </w:p>
    <w:p w:rsidR="00647DB1" w:rsidRPr="00C61673" w:rsidRDefault="006135C6" w:rsidP="006135C6">
      <w:pPr>
        <w:rPr>
          <w:rFonts w:ascii="Tahoma" w:hAnsi="Tahoma" w:cs="Tahoma"/>
          <w:b/>
          <w:sz w:val="28"/>
          <w:szCs w:val="28"/>
        </w:rPr>
      </w:pPr>
      <w:r w:rsidRPr="00C61673">
        <w:rPr>
          <w:rFonts w:ascii="Tahoma" w:hAnsi="Tahoma" w:cs="Tahoma"/>
          <w:b/>
          <w:sz w:val="28"/>
          <w:szCs w:val="28"/>
        </w:rPr>
        <w:lastRenderedPageBreak/>
        <w:t>QUESTION ONE (</w:t>
      </w:r>
      <w:r w:rsidR="00976EA1">
        <w:rPr>
          <w:rFonts w:ascii="Tahoma" w:hAnsi="Tahoma" w:cs="Tahoma"/>
          <w:b/>
          <w:sz w:val="28"/>
          <w:szCs w:val="28"/>
        </w:rPr>
        <w:t>30MARKS</w:t>
      </w:r>
      <w:r w:rsidRPr="00C61673">
        <w:rPr>
          <w:rFonts w:ascii="Tahoma" w:hAnsi="Tahoma" w:cs="Tahoma"/>
          <w:b/>
          <w:sz w:val="28"/>
          <w:szCs w:val="28"/>
        </w:rPr>
        <w:t>)</w:t>
      </w:r>
    </w:p>
    <w:p w:rsidR="00647DB1" w:rsidRPr="00647DB1" w:rsidRDefault="00647DB1" w:rsidP="00C02A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B1">
        <w:rPr>
          <w:rFonts w:ascii="Times New Roman" w:hAnsi="Times New Roman" w:cs="Times New Roman"/>
          <w:sz w:val="24"/>
          <w:szCs w:val="24"/>
        </w:rPr>
        <w:t xml:space="preserve">‘The historical cost convention looks backwards but the going concern convention looks forwards.’ </w:t>
      </w:r>
    </w:p>
    <w:p w:rsidR="00647DB1" w:rsidRPr="00647DB1" w:rsidRDefault="00647DB1" w:rsidP="00C02A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DB1">
        <w:rPr>
          <w:rFonts w:ascii="Times New Roman" w:hAnsi="Times New Roman" w:cs="Times New Roman"/>
          <w:b/>
          <w:sz w:val="24"/>
          <w:szCs w:val="24"/>
        </w:rPr>
        <w:t xml:space="preserve">Required: </w:t>
      </w:r>
    </w:p>
    <w:p w:rsidR="00647DB1" w:rsidRPr="00647DB1" w:rsidRDefault="00647DB1" w:rsidP="00C02A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88">
        <w:rPr>
          <w:rFonts w:ascii="Times New Roman" w:hAnsi="Times New Roman" w:cs="Times New Roman"/>
          <w:b/>
          <w:sz w:val="24"/>
          <w:szCs w:val="24"/>
        </w:rPr>
        <w:t>(a)</w:t>
      </w:r>
      <w:r w:rsidRPr="00647DB1">
        <w:rPr>
          <w:rFonts w:ascii="Times New Roman" w:hAnsi="Times New Roman" w:cs="Times New Roman"/>
          <w:sz w:val="24"/>
          <w:szCs w:val="24"/>
        </w:rPr>
        <w:t xml:space="preserve"> Explain clearly what is meant by: </w:t>
      </w:r>
    </w:p>
    <w:p w:rsidR="00647DB1" w:rsidRPr="00B97327" w:rsidRDefault="00647DB1" w:rsidP="00C02AFC">
      <w:pPr>
        <w:spacing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647DB1">
        <w:rPr>
          <w:rFonts w:ascii="Times New Roman" w:hAnsi="Times New Roman" w:cs="Times New Roman"/>
          <w:sz w:val="24"/>
          <w:szCs w:val="24"/>
        </w:rPr>
        <w:t xml:space="preserve">(i) The historical cost convention; </w:t>
      </w:r>
      <w:r w:rsidRPr="00647DB1">
        <w:rPr>
          <w:rFonts w:ascii="Times New Roman" w:hAnsi="Times New Roman" w:cs="Times New Roman"/>
          <w:sz w:val="24"/>
          <w:szCs w:val="24"/>
        </w:rPr>
        <w:tab/>
      </w:r>
      <w:r w:rsidRPr="00647DB1">
        <w:rPr>
          <w:rFonts w:ascii="Times New Roman" w:hAnsi="Times New Roman" w:cs="Times New Roman"/>
          <w:sz w:val="24"/>
          <w:szCs w:val="24"/>
        </w:rPr>
        <w:tab/>
      </w:r>
      <w:r w:rsidRPr="00647DB1">
        <w:rPr>
          <w:rFonts w:ascii="Times New Roman" w:hAnsi="Times New Roman" w:cs="Times New Roman"/>
          <w:sz w:val="24"/>
          <w:szCs w:val="24"/>
        </w:rPr>
        <w:tab/>
      </w:r>
      <w:r w:rsidRPr="00647DB1">
        <w:rPr>
          <w:rFonts w:ascii="Times New Roman" w:hAnsi="Times New Roman" w:cs="Times New Roman"/>
          <w:sz w:val="24"/>
          <w:szCs w:val="24"/>
        </w:rPr>
        <w:tab/>
      </w:r>
      <w:r w:rsidRPr="00647DB1">
        <w:rPr>
          <w:rFonts w:ascii="Times New Roman" w:hAnsi="Times New Roman" w:cs="Times New Roman"/>
          <w:sz w:val="24"/>
          <w:szCs w:val="24"/>
        </w:rPr>
        <w:tab/>
      </w:r>
      <w:r w:rsidRPr="00647DB1">
        <w:rPr>
          <w:rFonts w:ascii="Times New Roman" w:hAnsi="Times New Roman" w:cs="Times New Roman"/>
          <w:sz w:val="24"/>
          <w:szCs w:val="24"/>
        </w:rPr>
        <w:tab/>
      </w:r>
      <w:r w:rsidRPr="00B97327">
        <w:rPr>
          <w:rFonts w:ascii="Tahoma" w:hAnsi="Tahoma" w:cs="Tahoma"/>
          <w:sz w:val="24"/>
          <w:szCs w:val="24"/>
        </w:rPr>
        <w:t>[</w:t>
      </w:r>
      <w:r w:rsidRPr="00B97327">
        <w:rPr>
          <w:rFonts w:ascii="Tahoma" w:hAnsi="Tahoma" w:cs="Tahoma"/>
          <w:b/>
          <w:sz w:val="24"/>
          <w:szCs w:val="24"/>
        </w:rPr>
        <w:t>1 Mark]</w:t>
      </w:r>
    </w:p>
    <w:p w:rsidR="00647DB1" w:rsidRPr="00B97327" w:rsidRDefault="00647DB1" w:rsidP="00C02AFC">
      <w:pPr>
        <w:spacing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647DB1">
        <w:rPr>
          <w:rFonts w:ascii="Times New Roman" w:hAnsi="Times New Roman" w:cs="Times New Roman"/>
          <w:sz w:val="24"/>
          <w:szCs w:val="24"/>
        </w:rPr>
        <w:t xml:space="preserve">(ii) The going concern convention. </w:t>
      </w:r>
      <w:r w:rsidRPr="00647DB1">
        <w:rPr>
          <w:rFonts w:ascii="Times New Roman" w:hAnsi="Times New Roman" w:cs="Times New Roman"/>
          <w:sz w:val="24"/>
          <w:szCs w:val="24"/>
        </w:rPr>
        <w:tab/>
      </w:r>
      <w:r w:rsidRPr="00647DB1">
        <w:rPr>
          <w:rFonts w:ascii="Times New Roman" w:hAnsi="Times New Roman" w:cs="Times New Roman"/>
          <w:sz w:val="24"/>
          <w:szCs w:val="24"/>
        </w:rPr>
        <w:tab/>
      </w:r>
      <w:r w:rsidRPr="00647DB1">
        <w:rPr>
          <w:rFonts w:ascii="Times New Roman" w:hAnsi="Times New Roman" w:cs="Times New Roman"/>
          <w:sz w:val="24"/>
          <w:szCs w:val="24"/>
        </w:rPr>
        <w:tab/>
      </w:r>
      <w:r w:rsidRPr="00647DB1">
        <w:rPr>
          <w:rFonts w:ascii="Times New Roman" w:hAnsi="Times New Roman" w:cs="Times New Roman"/>
          <w:sz w:val="24"/>
          <w:szCs w:val="24"/>
        </w:rPr>
        <w:tab/>
      </w:r>
      <w:r w:rsidRPr="00647DB1">
        <w:rPr>
          <w:rFonts w:ascii="Times New Roman" w:hAnsi="Times New Roman" w:cs="Times New Roman"/>
          <w:sz w:val="24"/>
          <w:szCs w:val="24"/>
        </w:rPr>
        <w:tab/>
      </w:r>
      <w:r w:rsidRPr="00647DB1">
        <w:rPr>
          <w:rFonts w:ascii="Times New Roman" w:hAnsi="Times New Roman" w:cs="Times New Roman"/>
          <w:sz w:val="24"/>
          <w:szCs w:val="24"/>
        </w:rPr>
        <w:tab/>
      </w:r>
      <w:r w:rsidRPr="00B97327">
        <w:rPr>
          <w:rFonts w:ascii="Tahoma" w:hAnsi="Tahoma" w:cs="Tahoma"/>
          <w:sz w:val="24"/>
          <w:szCs w:val="24"/>
        </w:rPr>
        <w:t>[</w:t>
      </w:r>
      <w:r w:rsidRPr="00FD44F4">
        <w:rPr>
          <w:rFonts w:ascii="Tahoma" w:hAnsi="Tahoma" w:cs="Tahoma"/>
          <w:b/>
          <w:sz w:val="24"/>
          <w:szCs w:val="24"/>
        </w:rPr>
        <w:t>1</w:t>
      </w:r>
      <w:r w:rsidRPr="00B97327">
        <w:rPr>
          <w:rFonts w:ascii="Tahoma" w:hAnsi="Tahoma" w:cs="Tahoma"/>
          <w:b/>
          <w:sz w:val="24"/>
          <w:szCs w:val="24"/>
        </w:rPr>
        <w:t xml:space="preserve"> Mark</w:t>
      </w:r>
      <w:r w:rsidRPr="00B97327">
        <w:rPr>
          <w:rFonts w:ascii="Tahoma" w:hAnsi="Tahoma" w:cs="Tahoma"/>
          <w:sz w:val="24"/>
          <w:szCs w:val="24"/>
        </w:rPr>
        <w:t>]</w:t>
      </w:r>
    </w:p>
    <w:p w:rsidR="00647DB1" w:rsidRPr="00B97327" w:rsidRDefault="00647DB1" w:rsidP="00C02AFC">
      <w:pPr>
        <w:spacing w:line="240" w:lineRule="auto"/>
        <w:ind w:left="720"/>
        <w:jc w:val="both"/>
        <w:rPr>
          <w:rFonts w:ascii="Tahoma" w:hAnsi="Tahoma" w:cs="Tahoma"/>
          <w:sz w:val="24"/>
          <w:szCs w:val="24"/>
        </w:rPr>
      </w:pPr>
      <w:r w:rsidRPr="00647DB1">
        <w:rPr>
          <w:rFonts w:ascii="Times New Roman" w:hAnsi="Times New Roman" w:cs="Times New Roman"/>
          <w:sz w:val="24"/>
          <w:szCs w:val="24"/>
        </w:rPr>
        <w:t xml:space="preserve">(iii)Does traditional ﬁnancial accounting, using the historical cost convention, make the going concern convention unnecessary? Explain your answer fully. </w:t>
      </w:r>
      <w:r w:rsidRPr="00647DB1">
        <w:rPr>
          <w:rFonts w:ascii="Times New Roman" w:hAnsi="Times New Roman" w:cs="Times New Roman"/>
          <w:sz w:val="24"/>
          <w:szCs w:val="24"/>
        </w:rPr>
        <w:tab/>
      </w:r>
      <w:r w:rsidRPr="00B97327">
        <w:rPr>
          <w:rFonts w:ascii="Tahoma" w:hAnsi="Tahoma" w:cs="Tahoma"/>
          <w:sz w:val="24"/>
          <w:szCs w:val="24"/>
        </w:rPr>
        <w:t>[</w:t>
      </w:r>
      <w:r w:rsidRPr="00B97327">
        <w:rPr>
          <w:rFonts w:ascii="Tahoma" w:hAnsi="Tahoma" w:cs="Tahoma"/>
          <w:b/>
          <w:sz w:val="24"/>
          <w:szCs w:val="24"/>
        </w:rPr>
        <w:t>8 Marks]</w:t>
      </w:r>
    </w:p>
    <w:p w:rsidR="00647DB1" w:rsidRPr="00B97327" w:rsidRDefault="00647DB1" w:rsidP="00C02AFC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331688">
        <w:rPr>
          <w:rFonts w:ascii="Times New Roman" w:hAnsi="Times New Roman" w:cs="Times New Roman"/>
          <w:b/>
          <w:sz w:val="24"/>
          <w:szCs w:val="24"/>
        </w:rPr>
        <w:t>(b)</w:t>
      </w:r>
      <w:r w:rsidRPr="00647DB1">
        <w:rPr>
          <w:rFonts w:ascii="Times New Roman" w:hAnsi="Times New Roman" w:cs="Times New Roman"/>
          <w:sz w:val="24"/>
          <w:szCs w:val="24"/>
        </w:rPr>
        <w:t xml:space="preserve"> Which do you think a shareholder is likely to ﬁnd more useful – a report on the past or an estimate of the future? Elaborate on your answer.</w:t>
      </w:r>
      <w:r w:rsidRPr="00647DB1">
        <w:rPr>
          <w:rFonts w:ascii="Times New Roman" w:hAnsi="Times New Roman" w:cs="Times New Roman"/>
          <w:sz w:val="24"/>
          <w:szCs w:val="24"/>
        </w:rPr>
        <w:tab/>
      </w:r>
      <w:r w:rsidRPr="00647DB1">
        <w:rPr>
          <w:rFonts w:ascii="Times New Roman" w:hAnsi="Times New Roman" w:cs="Times New Roman"/>
          <w:sz w:val="24"/>
          <w:szCs w:val="24"/>
        </w:rPr>
        <w:tab/>
      </w:r>
      <w:r w:rsidRPr="00647DB1">
        <w:rPr>
          <w:rFonts w:ascii="Times New Roman" w:hAnsi="Times New Roman" w:cs="Times New Roman"/>
          <w:sz w:val="24"/>
          <w:szCs w:val="24"/>
        </w:rPr>
        <w:tab/>
      </w:r>
      <w:r w:rsidRPr="00647DB1">
        <w:rPr>
          <w:rFonts w:ascii="Times New Roman" w:hAnsi="Times New Roman" w:cs="Times New Roman"/>
          <w:sz w:val="24"/>
          <w:szCs w:val="24"/>
        </w:rPr>
        <w:tab/>
      </w:r>
      <w:r w:rsidRPr="00647DB1">
        <w:rPr>
          <w:rFonts w:ascii="Times New Roman" w:hAnsi="Times New Roman" w:cs="Times New Roman"/>
          <w:sz w:val="24"/>
          <w:szCs w:val="24"/>
        </w:rPr>
        <w:tab/>
      </w:r>
      <w:r w:rsidRPr="00B97327">
        <w:rPr>
          <w:rFonts w:ascii="Tahoma" w:hAnsi="Tahoma" w:cs="Tahoma"/>
          <w:sz w:val="24"/>
          <w:szCs w:val="24"/>
        </w:rPr>
        <w:t>[</w:t>
      </w:r>
      <w:r w:rsidRPr="00B97327">
        <w:rPr>
          <w:rFonts w:ascii="Tahoma" w:hAnsi="Tahoma" w:cs="Tahoma"/>
          <w:b/>
          <w:sz w:val="24"/>
          <w:szCs w:val="24"/>
        </w:rPr>
        <w:t>5 Marks</w:t>
      </w:r>
      <w:r w:rsidRPr="00B97327">
        <w:rPr>
          <w:rFonts w:ascii="Tahoma" w:hAnsi="Tahoma" w:cs="Tahoma"/>
          <w:sz w:val="24"/>
          <w:szCs w:val="24"/>
        </w:rPr>
        <w:t>]</w:t>
      </w:r>
    </w:p>
    <w:p w:rsidR="00C02AFC" w:rsidRDefault="00647DB1" w:rsidP="00C02AFC">
      <w:pPr>
        <w:rPr>
          <w:rFonts w:ascii="Times New Roman" w:hAnsi="Times New Roman" w:cs="Times New Roman"/>
          <w:sz w:val="24"/>
          <w:szCs w:val="24"/>
        </w:rPr>
      </w:pPr>
      <w:r w:rsidRPr="00331688">
        <w:rPr>
          <w:rFonts w:ascii="Times New Roman" w:hAnsi="Times New Roman" w:cs="Times New Roman"/>
          <w:b/>
          <w:sz w:val="24"/>
          <w:szCs w:val="24"/>
        </w:rPr>
        <w:t>(c)</w:t>
      </w:r>
      <w:r w:rsidR="006C60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2AFC">
        <w:rPr>
          <w:rFonts w:ascii="Times New Roman" w:hAnsi="Times New Roman" w:cs="Times New Roman"/>
          <w:sz w:val="24"/>
          <w:szCs w:val="24"/>
        </w:rPr>
        <w:t xml:space="preserve">The following trial balance was extracted from the books of </w:t>
      </w:r>
      <w:r w:rsidR="00C02AFC" w:rsidRPr="00C02AFC">
        <w:rPr>
          <w:rFonts w:ascii="Times New Roman" w:hAnsi="Times New Roman" w:cs="Times New Roman"/>
          <w:b/>
          <w:sz w:val="24"/>
          <w:szCs w:val="24"/>
        </w:rPr>
        <w:t>Sangailu Traders</w:t>
      </w:r>
      <w:r w:rsidR="00C02AFC">
        <w:rPr>
          <w:rFonts w:ascii="Times New Roman" w:hAnsi="Times New Roman" w:cs="Times New Roman"/>
          <w:sz w:val="24"/>
          <w:szCs w:val="24"/>
        </w:rPr>
        <w:t xml:space="preserve"> as at 31</w:t>
      </w:r>
      <w:r w:rsidR="00C02AFC" w:rsidRPr="00C02AF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C02AFC">
        <w:rPr>
          <w:rFonts w:ascii="Times New Roman" w:hAnsi="Times New Roman" w:cs="Times New Roman"/>
          <w:sz w:val="24"/>
          <w:szCs w:val="24"/>
        </w:rPr>
        <w:t xml:space="preserve"> </w:t>
      </w:r>
      <w:r w:rsidR="00667D90">
        <w:rPr>
          <w:rFonts w:ascii="Times New Roman" w:hAnsi="Times New Roman" w:cs="Times New Roman"/>
          <w:sz w:val="24"/>
          <w:szCs w:val="24"/>
        </w:rPr>
        <w:t>December</w:t>
      </w:r>
      <w:r w:rsidR="00C02AFC">
        <w:rPr>
          <w:rFonts w:ascii="Times New Roman" w:hAnsi="Times New Roman" w:cs="Times New Roman"/>
          <w:sz w:val="24"/>
          <w:szCs w:val="24"/>
        </w:rPr>
        <w:t xml:space="preserve"> 2018.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45"/>
        <w:gridCol w:w="1594"/>
        <w:gridCol w:w="1611"/>
      </w:tblGrid>
      <w:tr w:rsidR="00C02AFC" w:rsidRPr="00C02AFC" w:rsidTr="00C02AFC">
        <w:tc>
          <w:tcPr>
            <w:tcW w:w="6145" w:type="dxa"/>
          </w:tcPr>
          <w:p w:rsidR="00C02AFC" w:rsidRPr="00C02AFC" w:rsidRDefault="00C02AFC" w:rsidP="00C02A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A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1594" w:type="dxa"/>
          </w:tcPr>
          <w:p w:rsidR="00C02AFC" w:rsidRPr="00C02AFC" w:rsidRDefault="00C02AFC" w:rsidP="00C02A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A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</w:t>
            </w:r>
          </w:p>
          <w:p w:rsidR="00C02AFC" w:rsidRPr="00C02AFC" w:rsidRDefault="00C02AFC" w:rsidP="00C02A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Ksh.(000)</w:t>
            </w:r>
          </w:p>
        </w:tc>
        <w:tc>
          <w:tcPr>
            <w:tcW w:w="1611" w:type="dxa"/>
          </w:tcPr>
          <w:p w:rsidR="00C02AFC" w:rsidRPr="00C02AFC" w:rsidRDefault="00C02AFC" w:rsidP="00C02A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A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Cr.</w:t>
            </w:r>
          </w:p>
          <w:p w:rsidR="00C02AFC" w:rsidRPr="00C02AFC" w:rsidRDefault="00C02AFC" w:rsidP="00C02A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A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Ksh.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(000)</w:t>
            </w:r>
          </w:p>
        </w:tc>
      </w:tr>
      <w:tr w:rsidR="00C02AFC" w:rsidRPr="00C02AFC" w:rsidTr="00C02AFC">
        <w:trPr>
          <w:trHeight w:val="260"/>
        </w:trPr>
        <w:tc>
          <w:tcPr>
            <w:tcW w:w="6145" w:type="dxa"/>
          </w:tcPr>
          <w:p w:rsidR="00C02AFC" w:rsidRPr="00C02AFC" w:rsidRDefault="00C02AFC" w:rsidP="00C02A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AFC">
              <w:rPr>
                <w:rFonts w:ascii="Times New Roman" w:eastAsia="Times New Roman" w:hAnsi="Times New Roman" w:cs="Times New Roman"/>
                <w:sz w:val="24"/>
                <w:szCs w:val="24"/>
              </w:rPr>
              <w:t>Furniture &amp; Fittings</w:t>
            </w:r>
          </w:p>
        </w:tc>
        <w:tc>
          <w:tcPr>
            <w:tcW w:w="1594" w:type="dxa"/>
          </w:tcPr>
          <w:p w:rsidR="00C02AFC" w:rsidRPr="00C02AFC" w:rsidRDefault="00C02AFC" w:rsidP="00C02AF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AFC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611" w:type="dxa"/>
          </w:tcPr>
          <w:p w:rsidR="00C02AFC" w:rsidRPr="00C02AFC" w:rsidRDefault="00C02AFC" w:rsidP="00C02AF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AFC" w:rsidRPr="00C02AFC" w:rsidTr="00C02AFC">
        <w:trPr>
          <w:trHeight w:val="340"/>
        </w:trPr>
        <w:tc>
          <w:tcPr>
            <w:tcW w:w="6145" w:type="dxa"/>
          </w:tcPr>
          <w:p w:rsidR="00C02AFC" w:rsidRPr="00C02AFC" w:rsidRDefault="00C02AFC" w:rsidP="00C02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Motor Vehicle </w:t>
            </w:r>
          </w:p>
        </w:tc>
        <w:tc>
          <w:tcPr>
            <w:tcW w:w="1594" w:type="dxa"/>
          </w:tcPr>
          <w:p w:rsidR="00C02AFC" w:rsidRPr="00C02AFC" w:rsidRDefault="00C02AFC" w:rsidP="00C02A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AFC">
              <w:rPr>
                <w:rFonts w:ascii="Times New Roman" w:eastAsia="Times New Roman" w:hAnsi="Times New Roman" w:cs="Times New Roman"/>
                <w:sz w:val="24"/>
                <w:szCs w:val="24"/>
              </w:rPr>
              <w:t>6250</w:t>
            </w:r>
          </w:p>
        </w:tc>
        <w:tc>
          <w:tcPr>
            <w:tcW w:w="1611" w:type="dxa"/>
          </w:tcPr>
          <w:p w:rsidR="00C02AFC" w:rsidRPr="00C02AFC" w:rsidRDefault="00C02AFC" w:rsidP="00C02A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AFC" w:rsidRPr="00C02AFC" w:rsidTr="00C02AFC">
        <w:trPr>
          <w:trHeight w:val="270"/>
        </w:trPr>
        <w:tc>
          <w:tcPr>
            <w:tcW w:w="6145" w:type="dxa"/>
          </w:tcPr>
          <w:p w:rsidR="00C02AFC" w:rsidRPr="00C02AFC" w:rsidRDefault="00C02AFC" w:rsidP="00C02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AFC">
              <w:rPr>
                <w:rFonts w:ascii="Times New Roman" w:eastAsia="Times New Roman" w:hAnsi="Times New Roman" w:cs="Times New Roman"/>
                <w:sz w:val="24"/>
                <w:szCs w:val="24"/>
              </w:rPr>
              <w:t>Buildings</w:t>
            </w:r>
          </w:p>
        </w:tc>
        <w:tc>
          <w:tcPr>
            <w:tcW w:w="1594" w:type="dxa"/>
          </w:tcPr>
          <w:p w:rsidR="00C02AFC" w:rsidRPr="00C02AFC" w:rsidRDefault="00C02AFC" w:rsidP="00C02A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AFC">
              <w:rPr>
                <w:rFonts w:ascii="Times New Roman" w:eastAsia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1611" w:type="dxa"/>
          </w:tcPr>
          <w:p w:rsidR="00C02AFC" w:rsidRPr="00C02AFC" w:rsidRDefault="00C02AFC" w:rsidP="00C02A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AFC" w:rsidRPr="00C02AFC" w:rsidTr="00C02AFC">
        <w:trPr>
          <w:trHeight w:val="270"/>
        </w:trPr>
        <w:tc>
          <w:tcPr>
            <w:tcW w:w="6145" w:type="dxa"/>
          </w:tcPr>
          <w:p w:rsidR="00C02AFC" w:rsidRPr="00C02AFC" w:rsidRDefault="00C02AFC" w:rsidP="00C02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Capital </w:t>
            </w:r>
          </w:p>
        </w:tc>
        <w:tc>
          <w:tcPr>
            <w:tcW w:w="1594" w:type="dxa"/>
          </w:tcPr>
          <w:p w:rsidR="00C02AFC" w:rsidRPr="00C02AFC" w:rsidRDefault="00C02AFC" w:rsidP="00C02A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C02AFC" w:rsidRPr="00C02AFC" w:rsidRDefault="00C02AFC" w:rsidP="00C02A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AFC">
              <w:rPr>
                <w:rFonts w:ascii="Times New Roman" w:eastAsia="Times New Roman" w:hAnsi="Times New Roman" w:cs="Times New Roman"/>
                <w:sz w:val="24"/>
                <w:szCs w:val="24"/>
              </w:rPr>
              <w:t>12500</w:t>
            </w:r>
          </w:p>
        </w:tc>
      </w:tr>
      <w:tr w:rsidR="00C02AFC" w:rsidRPr="00C02AFC" w:rsidTr="00C02AFC">
        <w:trPr>
          <w:trHeight w:val="290"/>
        </w:trPr>
        <w:tc>
          <w:tcPr>
            <w:tcW w:w="6145" w:type="dxa"/>
          </w:tcPr>
          <w:p w:rsidR="00C02AFC" w:rsidRPr="00C02AFC" w:rsidRDefault="00C02AFC" w:rsidP="00C02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AFC">
              <w:rPr>
                <w:rFonts w:ascii="Times New Roman" w:eastAsia="Times New Roman" w:hAnsi="Times New Roman" w:cs="Times New Roman"/>
                <w:sz w:val="24"/>
                <w:szCs w:val="24"/>
              </w:rPr>
              <w:t>Bad Debts</w:t>
            </w:r>
          </w:p>
        </w:tc>
        <w:tc>
          <w:tcPr>
            <w:tcW w:w="1594" w:type="dxa"/>
          </w:tcPr>
          <w:p w:rsidR="00C02AFC" w:rsidRPr="00C02AFC" w:rsidRDefault="00C02AFC" w:rsidP="00C02A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AFC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611" w:type="dxa"/>
          </w:tcPr>
          <w:p w:rsidR="00C02AFC" w:rsidRPr="00C02AFC" w:rsidRDefault="00C02AFC" w:rsidP="00C02A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AFC" w:rsidRPr="00C02AFC" w:rsidTr="00C02AFC">
        <w:trPr>
          <w:trHeight w:val="340"/>
        </w:trPr>
        <w:tc>
          <w:tcPr>
            <w:tcW w:w="6145" w:type="dxa"/>
          </w:tcPr>
          <w:p w:rsidR="00C02AFC" w:rsidRPr="00C02AFC" w:rsidRDefault="00C02AFC" w:rsidP="00C02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Debtors &amp; Creditors </w:t>
            </w:r>
          </w:p>
        </w:tc>
        <w:tc>
          <w:tcPr>
            <w:tcW w:w="1594" w:type="dxa"/>
          </w:tcPr>
          <w:p w:rsidR="00C02AFC" w:rsidRPr="00C02AFC" w:rsidRDefault="00C02AFC" w:rsidP="00C02A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AFC">
              <w:rPr>
                <w:rFonts w:ascii="Times New Roman" w:eastAsia="Times New Roman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1611" w:type="dxa"/>
          </w:tcPr>
          <w:p w:rsidR="00C02AFC" w:rsidRPr="00C02AFC" w:rsidRDefault="00C02AFC" w:rsidP="00C02A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AFC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</w:p>
        </w:tc>
      </w:tr>
      <w:tr w:rsidR="00C02AFC" w:rsidRPr="00C02AFC" w:rsidTr="00C02AFC">
        <w:trPr>
          <w:trHeight w:val="395"/>
        </w:trPr>
        <w:tc>
          <w:tcPr>
            <w:tcW w:w="6145" w:type="dxa"/>
          </w:tcPr>
          <w:p w:rsidR="00C02AFC" w:rsidRPr="00C02AFC" w:rsidRDefault="0098192E" w:rsidP="00C02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Stock (as on 1</w:t>
            </w:r>
            <w:r w:rsidRPr="009819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January 2018</w:t>
            </w:r>
            <w:r w:rsidR="00C02AFC" w:rsidRPr="00C02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94" w:type="dxa"/>
          </w:tcPr>
          <w:p w:rsidR="00C02AFC" w:rsidRPr="00C02AFC" w:rsidRDefault="00C02AFC" w:rsidP="00C02A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C02AFC">
              <w:rPr>
                <w:rFonts w:ascii="Times New Roman" w:eastAsia="Times New Roman" w:hAnsi="Times New Roman" w:cs="Times New Roman"/>
                <w:sz w:val="24"/>
                <w:szCs w:val="24"/>
              </w:rPr>
              <w:t>3460</w:t>
            </w:r>
          </w:p>
        </w:tc>
        <w:tc>
          <w:tcPr>
            <w:tcW w:w="1611" w:type="dxa"/>
          </w:tcPr>
          <w:p w:rsidR="00C02AFC" w:rsidRPr="00C02AFC" w:rsidRDefault="00C02AFC" w:rsidP="00C02A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AFC" w:rsidRPr="00C02AFC" w:rsidTr="00C02AFC">
        <w:trPr>
          <w:trHeight w:val="260"/>
        </w:trPr>
        <w:tc>
          <w:tcPr>
            <w:tcW w:w="6145" w:type="dxa"/>
          </w:tcPr>
          <w:p w:rsidR="00C02AFC" w:rsidRPr="00C02AFC" w:rsidRDefault="00C02AFC" w:rsidP="00C02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Purchases &amp; Sales </w:t>
            </w:r>
          </w:p>
        </w:tc>
        <w:tc>
          <w:tcPr>
            <w:tcW w:w="1594" w:type="dxa"/>
          </w:tcPr>
          <w:p w:rsidR="00C02AFC" w:rsidRPr="00C02AFC" w:rsidRDefault="00C02AFC" w:rsidP="00C02A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5475 </w:t>
            </w:r>
          </w:p>
        </w:tc>
        <w:tc>
          <w:tcPr>
            <w:tcW w:w="1611" w:type="dxa"/>
          </w:tcPr>
          <w:p w:rsidR="00C02AFC" w:rsidRPr="00C02AFC" w:rsidRDefault="00C02AFC" w:rsidP="00C02A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AFC">
              <w:rPr>
                <w:rFonts w:ascii="Times New Roman" w:eastAsia="Times New Roman" w:hAnsi="Times New Roman" w:cs="Times New Roman"/>
                <w:sz w:val="24"/>
                <w:szCs w:val="24"/>
              </w:rPr>
              <w:t>15450</w:t>
            </w:r>
          </w:p>
        </w:tc>
      </w:tr>
      <w:tr w:rsidR="00C02AFC" w:rsidRPr="00C02AFC" w:rsidTr="00C02AFC">
        <w:trPr>
          <w:trHeight w:val="320"/>
        </w:trPr>
        <w:tc>
          <w:tcPr>
            <w:tcW w:w="6145" w:type="dxa"/>
          </w:tcPr>
          <w:p w:rsidR="00C02AFC" w:rsidRPr="00C02AFC" w:rsidRDefault="00C02AFC" w:rsidP="00C02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Bank Over Draft </w:t>
            </w:r>
          </w:p>
        </w:tc>
        <w:tc>
          <w:tcPr>
            <w:tcW w:w="1594" w:type="dxa"/>
          </w:tcPr>
          <w:p w:rsidR="00C02AFC" w:rsidRPr="00C02AFC" w:rsidRDefault="00C02AFC" w:rsidP="00C02A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C02AFC" w:rsidRPr="00C02AFC" w:rsidRDefault="00C02AFC" w:rsidP="00C02A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AFC">
              <w:rPr>
                <w:rFonts w:ascii="Times New Roman" w:eastAsia="Times New Roman" w:hAnsi="Times New Roman" w:cs="Times New Roman"/>
                <w:sz w:val="24"/>
                <w:szCs w:val="24"/>
              </w:rPr>
              <w:t>2850</w:t>
            </w:r>
          </w:p>
        </w:tc>
      </w:tr>
      <w:tr w:rsidR="00C02AFC" w:rsidRPr="00C02AFC" w:rsidTr="00C02AFC">
        <w:trPr>
          <w:trHeight w:val="270"/>
        </w:trPr>
        <w:tc>
          <w:tcPr>
            <w:tcW w:w="6145" w:type="dxa"/>
          </w:tcPr>
          <w:p w:rsidR="00C02AFC" w:rsidRPr="00C02AFC" w:rsidRDefault="00C02AFC" w:rsidP="00C02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Purchase Return </w:t>
            </w:r>
          </w:p>
        </w:tc>
        <w:tc>
          <w:tcPr>
            <w:tcW w:w="1594" w:type="dxa"/>
          </w:tcPr>
          <w:p w:rsidR="00C02AFC" w:rsidRPr="00C02AFC" w:rsidRDefault="00C02AFC" w:rsidP="00C02A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C02AFC" w:rsidRPr="00C02AFC" w:rsidRDefault="00C02AFC" w:rsidP="00C02A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AFC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C02AFC" w:rsidRPr="00C02AFC" w:rsidTr="00C02AFC">
        <w:trPr>
          <w:trHeight w:val="250"/>
        </w:trPr>
        <w:tc>
          <w:tcPr>
            <w:tcW w:w="6145" w:type="dxa"/>
          </w:tcPr>
          <w:p w:rsidR="00C02AFC" w:rsidRPr="00C02AFC" w:rsidRDefault="00C02AFC" w:rsidP="00C02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Sales Return </w:t>
            </w:r>
          </w:p>
        </w:tc>
        <w:tc>
          <w:tcPr>
            <w:tcW w:w="1594" w:type="dxa"/>
          </w:tcPr>
          <w:p w:rsidR="00C02AFC" w:rsidRPr="00C02AFC" w:rsidRDefault="00C02AFC" w:rsidP="00C02A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AF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1" w:type="dxa"/>
          </w:tcPr>
          <w:p w:rsidR="00C02AFC" w:rsidRPr="00C02AFC" w:rsidRDefault="00C02AFC" w:rsidP="00C02A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AFC" w:rsidRPr="00C02AFC" w:rsidTr="00C02AFC">
        <w:trPr>
          <w:trHeight w:val="212"/>
        </w:trPr>
        <w:tc>
          <w:tcPr>
            <w:tcW w:w="6145" w:type="dxa"/>
          </w:tcPr>
          <w:p w:rsidR="00C02AFC" w:rsidRPr="00C02AFC" w:rsidRDefault="00C02AFC" w:rsidP="00C02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Advertising </w:t>
            </w:r>
          </w:p>
        </w:tc>
        <w:tc>
          <w:tcPr>
            <w:tcW w:w="1594" w:type="dxa"/>
          </w:tcPr>
          <w:p w:rsidR="00C02AFC" w:rsidRPr="00C02AFC" w:rsidRDefault="00C02AFC" w:rsidP="00C02A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AFC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611" w:type="dxa"/>
          </w:tcPr>
          <w:p w:rsidR="00C02AFC" w:rsidRPr="00C02AFC" w:rsidRDefault="00C02AFC" w:rsidP="00C02A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AFC" w:rsidRPr="00C02AFC" w:rsidTr="00C02AFC">
        <w:trPr>
          <w:trHeight w:val="330"/>
        </w:trPr>
        <w:tc>
          <w:tcPr>
            <w:tcW w:w="6145" w:type="dxa"/>
          </w:tcPr>
          <w:p w:rsidR="00C02AFC" w:rsidRPr="00C02AFC" w:rsidRDefault="00C02AFC" w:rsidP="00C02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Interest (On Bank OD) </w:t>
            </w:r>
          </w:p>
        </w:tc>
        <w:tc>
          <w:tcPr>
            <w:tcW w:w="1594" w:type="dxa"/>
          </w:tcPr>
          <w:p w:rsidR="00C02AFC" w:rsidRPr="00C02AFC" w:rsidRDefault="00C02AFC" w:rsidP="00C02A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AFC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611" w:type="dxa"/>
          </w:tcPr>
          <w:p w:rsidR="00C02AFC" w:rsidRPr="00C02AFC" w:rsidRDefault="00C02AFC" w:rsidP="00C02A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AFC" w:rsidRPr="00C02AFC" w:rsidTr="00C02AFC">
        <w:trPr>
          <w:trHeight w:val="310"/>
        </w:trPr>
        <w:tc>
          <w:tcPr>
            <w:tcW w:w="6145" w:type="dxa"/>
          </w:tcPr>
          <w:p w:rsidR="00C02AFC" w:rsidRPr="00C02AFC" w:rsidRDefault="00C02AFC" w:rsidP="00C02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Commission </w:t>
            </w:r>
          </w:p>
        </w:tc>
        <w:tc>
          <w:tcPr>
            <w:tcW w:w="1594" w:type="dxa"/>
          </w:tcPr>
          <w:p w:rsidR="00C02AFC" w:rsidRPr="00C02AFC" w:rsidRDefault="00C02AFC" w:rsidP="00C02A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C02AFC" w:rsidRPr="00C02AFC" w:rsidRDefault="00C02AFC" w:rsidP="00C02A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AFC"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C02AFC" w:rsidRPr="00C02AFC" w:rsidTr="00C02AFC">
        <w:trPr>
          <w:trHeight w:val="280"/>
        </w:trPr>
        <w:tc>
          <w:tcPr>
            <w:tcW w:w="6145" w:type="dxa"/>
          </w:tcPr>
          <w:p w:rsidR="00C02AFC" w:rsidRPr="00C02AFC" w:rsidRDefault="00C02AFC" w:rsidP="00C02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Cash </w:t>
            </w:r>
          </w:p>
        </w:tc>
        <w:tc>
          <w:tcPr>
            <w:tcW w:w="1594" w:type="dxa"/>
          </w:tcPr>
          <w:p w:rsidR="00C02AFC" w:rsidRPr="00C02AFC" w:rsidRDefault="00C02AFC" w:rsidP="00C02A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AFC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611" w:type="dxa"/>
          </w:tcPr>
          <w:p w:rsidR="00C02AFC" w:rsidRPr="00C02AFC" w:rsidRDefault="00C02AFC" w:rsidP="00C02A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AFC" w:rsidRPr="00C02AFC" w:rsidTr="00C02AFC">
        <w:trPr>
          <w:trHeight w:val="320"/>
        </w:trPr>
        <w:tc>
          <w:tcPr>
            <w:tcW w:w="6145" w:type="dxa"/>
          </w:tcPr>
          <w:p w:rsidR="00C02AFC" w:rsidRPr="00C02AFC" w:rsidRDefault="00C02AFC" w:rsidP="00C02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Taxes and insurance </w:t>
            </w:r>
          </w:p>
        </w:tc>
        <w:tc>
          <w:tcPr>
            <w:tcW w:w="1594" w:type="dxa"/>
          </w:tcPr>
          <w:p w:rsidR="00C02AFC" w:rsidRPr="00C02AFC" w:rsidRDefault="00C02AFC" w:rsidP="00C02A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AFC">
              <w:rPr>
                <w:rFonts w:ascii="Times New Roman" w:eastAsia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611" w:type="dxa"/>
          </w:tcPr>
          <w:p w:rsidR="00C02AFC" w:rsidRPr="00C02AFC" w:rsidRDefault="00C02AFC" w:rsidP="00C02A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AFC" w:rsidRPr="00C02AFC" w:rsidTr="00C02AFC">
        <w:trPr>
          <w:trHeight w:val="210"/>
        </w:trPr>
        <w:tc>
          <w:tcPr>
            <w:tcW w:w="6145" w:type="dxa"/>
          </w:tcPr>
          <w:p w:rsidR="00C02AFC" w:rsidRPr="00C02AFC" w:rsidRDefault="00C02AFC" w:rsidP="00C02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AFC">
              <w:rPr>
                <w:rFonts w:ascii="Times New Roman" w:eastAsia="Times New Roman" w:hAnsi="Times New Roman" w:cs="Times New Roman"/>
                <w:sz w:val="24"/>
                <w:szCs w:val="24"/>
              </w:rPr>
              <w:t>General expenses</w:t>
            </w:r>
          </w:p>
        </w:tc>
        <w:tc>
          <w:tcPr>
            <w:tcW w:w="1594" w:type="dxa"/>
          </w:tcPr>
          <w:p w:rsidR="00C02AFC" w:rsidRPr="00C02AFC" w:rsidRDefault="00C02AFC" w:rsidP="00C02A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AFC">
              <w:rPr>
                <w:rFonts w:ascii="Times New Roman" w:eastAsia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611" w:type="dxa"/>
          </w:tcPr>
          <w:p w:rsidR="00C02AFC" w:rsidRPr="00C02AFC" w:rsidRDefault="00C02AFC" w:rsidP="00C02A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AFC" w:rsidRPr="00C02AFC" w:rsidTr="00C02AFC">
        <w:trPr>
          <w:trHeight w:val="290"/>
        </w:trPr>
        <w:tc>
          <w:tcPr>
            <w:tcW w:w="6145" w:type="dxa"/>
          </w:tcPr>
          <w:p w:rsidR="00C02AFC" w:rsidRPr="00C02AFC" w:rsidRDefault="00C02AFC" w:rsidP="00C02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Salaries</w:t>
            </w:r>
          </w:p>
        </w:tc>
        <w:tc>
          <w:tcPr>
            <w:tcW w:w="1594" w:type="dxa"/>
          </w:tcPr>
          <w:p w:rsidR="00C02AFC" w:rsidRPr="00C02AFC" w:rsidRDefault="00C02AFC" w:rsidP="00C02A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AFC">
              <w:rPr>
                <w:rFonts w:ascii="Times New Roman" w:eastAsia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1611" w:type="dxa"/>
          </w:tcPr>
          <w:p w:rsidR="00C02AFC" w:rsidRPr="00C02AFC" w:rsidRDefault="00C02AFC" w:rsidP="00C02A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AFC" w:rsidRPr="00C02AFC" w:rsidTr="00C02AFC">
        <w:trPr>
          <w:trHeight w:val="296"/>
        </w:trPr>
        <w:tc>
          <w:tcPr>
            <w:tcW w:w="6145" w:type="dxa"/>
          </w:tcPr>
          <w:p w:rsidR="00C02AFC" w:rsidRPr="00C02AFC" w:rsidRDefault="00C02AFC" w:rsidP="00C02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A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594" w:type="dxa"/>
          </w:tcPr>
          <w:p w:rsidR="00C02AFC" w:rsidRPr="00C02AFC" w:rsidRDefault="00C02AFC" w:rsidP="00C02A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A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34,000</w:t>
            </w:r>
          </w:p>
        </w:tc>
        <w:tc>
          <w:tcPr>
            <w:tcW w:w="1611" w:type="dxa"/>
          </w:tcPr>
          <w:p w:rsidR="00C02AFC" w:rsidRPr="00C02AFC" w:rsidRDefault="00C02AFC" w:rsidP="00C02A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A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34,000</w:t>
            </w:r>
          </w:p>
        </w:tc>
      </w:tr>
    </w:tbl>
    <w:p w:rsidR="00C02AFC" w:rsidRDefault="00C02AFC" w:rsidP="00C02AF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02AFC" w:rsidRDefault="00C02AFC" w:rsidP="00C02AFC">
      <w:pPr>
        <w:rPr>
          <w:rFonts w:ascii="Times New Roman" w:hAnsi="Times New Roman" w:cs="Times New Roman"/>
          <w:b/>
          <w:sz w:val="24"/>
          <w:szCs w:val="24"/>
        </w:rPr>
      </w:pPr>
    </w:p>
    <w:p w:rsidR="00C02AFC" w:rsidRDefault="00C02AFC" w:rsidP="00C02AFC">
      <w:pPr>
        <w:rPr>
          <w:rFonts w:ascii="Times New Roman" w:hAnsi="Times New Roman" w:cs="Times New Roman"/>
          <w:b/>
          <w:sz w:val="24"/>
          <w:szCs w:val="24"/>
        </w:rPr>
      </w:pPr>
    </w:p>
    <w:p w:rsidR="006135C6" w:rsidRDefault="00C02AFC" w:rsidP="00C02AFC">
      <w:pPr>
        <w:rPr>
          <w:rFonts w:ascii="Times New Roman" w:hAnsi="Times New Roman" w:cs="Times New Roman"/>
          <w:b/>
          <w:sz w:val="24"/>
          <w:szCs w:val="24"/>
        </w:rPr>
      </w:pPr>
      <w:r w:rsidRPr="00C02AFC">
        <w:rPr>
          <w:rFonts w:ascii="Times New Roman" w:hAnsi="Times New Roman" w:cs="Times New Roman"/>
          <w:b/>
          <w:sz w:val="24"/>
          <w:szCs w:val="24"/>
        </w:rPr>
        <w:lastRenderedPageBreak/>
        <w:t>Additional Information:</w:t>
      </w:r>
    </w:p>
    <w:p w:rsidR="00C02AFC" w:rsidRPr="00C02AFC" w:rsidRDefault="00C02AFC" w:rsidP="00C02AF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AFC">
        <w:rPr>
          <w:rFonts w:ascii="Times New Roman" w:eastAsia="Times New Roman" w:hAnsi="Times New Roman" w:cs="Times New Roman"/>
          <w:sz w:val="24"/>
          <w:szCs w:val="24"/>
        </w:rPr>
        <w:t>Closing Stock 3</w:t>
      </w:r>
      <w:r w:rsidR="00667D9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02AFC">
        <w:rPr>
          <w:rFonts w:ascii="Times New Roman" w:eastAsia="Times New Roman" w:hAnsi="Times New Roman" w:cs="Times New Roman"/>
          <w:sz w:val="24"/>
          <w:szCs w:val="24"/>
        </w:rPr>
        <w:t>250</w:t>
      </w:r>
      <w:r w:rsidR="00667D90">
        <w:rPr>
          <w:rFonts w:ascii="Times New Roman" w:eastAsia="Times New Roman" w:hAnsi="Times New Roman" w:cs="Times New Roman"/>
          <w:sz w:val="24"/>
          <w:szCs w:val="24"/>
        </w:rPr>
        <w:t>,000.</w:t>
      </w:r>
    </w:p>
    <w:p w:rsidR="00C02AFC" w:rsidRPr="00C02AFC" w:rsidRDefault="00C02AFC" w:rsidP="00C02AF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AFC">
        <w:rPr>
          <w:rFonts w:ascii="Times New Roman" w:eastAsia="Times New Roman" w:hAnsi="Times New Roman" w:cs="Times New Roman"/>
          <w:sz w:val="24"/>
          <w:szCs w:val="24"/>
        </w:rPr>
        <w:t>Salary unpaid 300</w:t>
      </w:r>
      <w:r w:rsidR="00667D90">
        <w:rPr>
          <w:rFonts w:ascii="Times New Roman" w:eastAsia="Times New Roman" w:hAnsi="Times New Roman" w:cs="Times New Roman"/>
          <w:sz w:val="24"/>
          <w:szCs w:val="24"/>
        </w:rPr>
        <w:t>,000.</w:t>
      </w:r>
    </w:p>
    <w:p w:rsidR="00C02AFC" w:rsidRDefault="00C02AFC" w:rsidP="00C02AF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AFC">
        <w:rPr>
          <w:rFonts w:ascii="Times New Roman" w:eastAsia="Times New Roman" w:hAnsi="Times New Roman" w:cs="Times New Roman"/>
          <w:sz w:val="24"/>
          <w:szCs w:val="24"/>
        </w:rPr>
        <w:t>Insurance paid in advance 250</w:t>
      </w:r>
      <w:r w:rsidR="00667D90">
        <w:rPr>
          <w:rFonts w:ascii="Times New Roman" w:eastAsia="Times New Roman" w:hAnsi="Times New Roman" w:cs="Times New Roman"/>
          <w:sz w:val="24"/>
          <w:szCs w:val="24"/>
        </w:rPr>
        <w:t>,000.</w:t>
      </w:r>
    </w:p>
    <w:p w:rsidR="00667D90" w:rsidRPr="00667D90" w:rsidRDefault="00667D90" w:rsidP="00667D9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D90">
        <w:rPr>
          <w:rFonts w:ascii="Times New Roman" w:eastAsia="Times New Roman" w:hAnsi="Times New Roman" w:cs="Times New Roman"/>
          <w:sz w:val="24"/>
          <w:szCs w:val="24"/>
        </w:rPr>
        <w:t>Commission received in advance 25</w:t>
      </w:r>
      <w:r>
        <w:rPr>
          <w:rFonts w:ascii="Times New Roman" w:eastAsia="Times New Roman" w:hAnsi="Times New Roman" w:cs="Times New Roman"/>
          <w:sz w:val="24"/>
          <w:szCs w:val="24"/>
        </w:rPr>
        <w:t>,000.</w:t>
      </w:r>
      <w:r w:rsidRPr="00667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7D90" w:rsidRPr="00C02AFC" w:rsidRDefault="00667D90" w:rsidP="00667D9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D90">
        <w:rPr>
          <w:rFonts w:ascii="Times New Roman" w:eastAsia="Times New Roman" w:hAnsi="Times New Roman" w:cs="Times New Roman"/>
          <w:sz w:val="24"/>
          <w:szCs w:val="24"/>
        </w:rPr>
        <w:t>Depreciation on buildings @10%</w:t>
      </w:r>
    </w:p>
    <w:p w:rsidR="00667D90" w:rsidRDefault="00667D90" w:rsidP="00C02A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Required:</w:t>
      </w:r>
    </w:p>
    <w:p w:rsidR="00667D90" w:rsidRPr="00CF79A6" w:rsidRDefault="00667D90" w:rsidP="00667D9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7D90">
        <w:rPr>
          <w:rFonts w:ascii="Times New Roman" w:eastAsia="Times New Roman" w:hAnsi="Times New Roman" w:cs="Times New Roman"/>
          <w:sz w:val="24"/>
          <w:szCs w:val="24"/>
        </w:rPr>
        <w:t>Trading, Profit &amp; Lo</w:t>
      </w:r>
      <w:r>
        <w:rPr>
          <w:rFonts w:ascii="Times New Roman" w:eastAsia="Times New Roman" w:hAnsi="Times New Roman" w:cs="Times New Roman"/>
          <w:sz w:val="24"/>
          <w:szCs w:val="24"/>
        </w:rPr>
        <w:t>ss Account as on 31st December 2018</w:t>
      </w:r>
      <w:r w:rsidRPr="00667D90">
        <w:rPr>
          <w:rFonts w:ascii="Times New Roman" w:eastAsia="Times New Roman" w:hAnsi="Times New Roman" w:cs="Times New Roman"/>
          <w:sz w:val="24"/>
          <w:szCs w:val="24"/>
        </w:rPr>
        <w:tab/>
      </w:r>
      <w:r w:rsidR="00E67DD1">
        <w:rPr>
          <w:rFonts w:ascii="Times New Roman" w:eastAsia="Times New Roman" w:hAnsi="Times New Roman" w:cs="Times New Roman"/>
          <w:sz w:val="24"/>
          <w:szCs w:val="24"/>
        </w:rPr>
        <w:tab/>
      </w:r>
      <w:r w:rsidR="00CF79A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67DD1" w:rsidRPr="00CF79A6">
        <w:rPr>
          <w:rFonts w:ascii="Tahoma" w:eastAsia="Times New Roman" w:hAnsi="Tahoma" w:cs="Tahoma"/>
          <w:b/>
          <w:sz w:val="24"/>
          <w:szCs w:val="24"/>
        </w:rPr>
        <w:t>[8 Marks]</w:t>
      </w:r>
    </w:p>
    <w:p w:rsidR="00667D90" w:rsidRPr="00B97327" w:rsidRDefault="006E1F14" w:rsidP="00667D90">
      <w:pPr>
        <w:pStyle w:val="ListParagraph"/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67D90">
        <w:rPr>
          <w:rFonts w:ascii="Times New Roman" w:eastAsia="Times New Roman" w:hAnsi="Times New Roman" w:cs="Times New Roman"/>
          <w:sz w:val="24"/>
          <w:szCs w:val="24"/>
        </w:rPr>
        <w:t>Statement of Financial Position as at</w:t>
      </w:r>
      <w:r w:rsidR="00667D90" w:rsidRPr="00667D90">
        <w:rPr>
          <w:rFonts w:ascii="Times New Roman" w:eastAsia="Times New Roman" w:hAnsi="Times New Roman" w:cs="Times New Roman"/>
          <w:sz w:val="24"/>
          <w:szCs w:val="24"/>
        </w:rPr>
        <w:t xml:space="preserve"> 31st </w:t>
      </w:r>
      <w:r w:rsidR="00667D90">
        <w:rPr>
          <w:rFonts w:ascii="Times New Roman" w:eastAsia="Times New Roman" w:hAnsi="Times New Roman" w:cs="Times New Roman"/>
          <w:sz w:val="24"/>
          <w:szCs w:val="24"/>
        </w:rPr>
        <w:t>December 2018</w:t>
      </w:r>
      <w:r w:rsidR="00667D90" w:rsidRPr="00667D90">
        <w:rPr>
          <w:rFonts w:ascii="Times New Roman" w:eastAsia="Times New Roman" w:hAnsi="Times New Roman" w:cs="Times New Roman"/>
          <w:sz w:val="24"/>
          <w:szCs w:val="24"/>
        </w:rPr>
        <w:tab/>
      </w:r>
      <w:r w:rsidR="00E67DD1">
        <w:rPr>
          <w:rFonts w:ascii="Times New Roman" w:eastAsia="Times New Roman" w:hAnsi="Times New Roman" w:cs="Times New Roman"/>
          <w:sz w:val="24"/>
          <w:szCs w:val="24"/>
        </w:rPr>
        <w:tab/>
      </w:r>
      <w:r w:rsidR="00CF79A6" w:rsidRPr="00CF79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F79A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CF79A6" w:rsidRPr="00CF79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7DD1" w:rsidRPr="00CF79A6">
        <w:rPr>
          <w:rFonts w:ascii="Tahoma" w:eastAsia="Times New Roman" w:hAnsi="Tahoma" w:cs="Tahoma"/>
          <w:b/>
          <w:sz w:val="24"/>
          <w:szCs w:val="24"/>
        </w:rPr>
        <w:t>[7</w:t>
      </w:r>
      <w:r w:rsidR="002C19DE" w:rsidRPr="00CF79A6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E67DD1" w:rsidRPr="00CF79A6">
        <w:rPr>
          <w:rFonts w:ascii="Tahoma" w:eastAsia="Times New Roman" w:hAnsi="Tahoma" w:cs="Tahoma"/>
          <w:b/>
          <w:sz w:val="24"/>
          <w:szCs w:val="24"/>
        </w:rPr>
        <w:t>Marks]</w:t>
      </w:r>
    </w:p>
    <w:p w:rsidR="0091779F" w:rsidRDefault="0091779F" w:rsidP="0091779F"/>
    <w:p w:rsidR="0091779F" w:rsidRPr="00C61673" w:rsidRDefault="0091779F" w:rsidP="0091779F">
      <w:pPr>
        <w:rPr>
          <w:rFonts w:ascii="Tahoma" w:hAnsi="Tahoma" w:cs="Tahoma"/>
          <w:b/>
          <w:sz w:val="28"/>
          <w:szCs w:val="28"/>
        </w:rPr>
      </w:pPr>
      <w:r w:rsidRPr="00C61673">
        <w:rPr>
          <w:rFonts w:ascii="Tahoma" w:hAnsi="Tahoma" w:cs="Tahoma"/>
          <w:b/>
          <w:sz w:val="28"/>
          <w:szCs w:val="28"/>
        </w:rPr>
        <w:t>QUESTION TWO</w:t>
      </w:r>
    </w:p>
    <w:p w:rsidR="00C8020C" w:rsidRPr="00C8020C" w:rsidRDefault="0091779F" w:rsidP="00C8020C">
      <w:pPr>
        <w:spacing w:after="0"/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).</w:t>
      </w:r>
      <w:r w:rsidR="00C8020C" w:rsidRPr="00C8020C">
        <w:rPr>
          <w:rFonts w:ascii="Tahoma" w:hAnsi="Tahoma" w:cs="Tahoma"/>
          <w:sz w:val="24"/>
          <w:szCs w:val="24"/>
        </w:rPr>
        <w:t xml:space="preserve"> </w:t>
      </w:r>
      <w:r w:rsidR="00C8020C">
        <w:rPr>
          <w:rFonts w:ascii="Tahoma" w:hAnsi="Tahoma" w:cs="Tahoma"/>
          <w:sz w:val="24"/>
          <w:szCs w:val="24"/>
        </w:rPr>
        <w:tab/>
      </w:r>
      <w:r w:rsidR="00C8020C" w:rsidRPr="00C8020C">
        <w:rPr>
          <w:rFonts w:ascii="Tahoma" w:hAnsi="Tahoma" w:cs="Tahoma"/>
          <w:sz w:val="24"/>
          <w:szCs w:val="24"/>
        </w:rPr>
        <w:t xml:space="preserve">In a manufacturing business the costs are divided into different types. </w:t>
      </w:r>
    </w:p>
    <w:p w:rsidR="00C8020C" w:rsidRPr="00CF79A6" w:rsidRDefault="00C8020C" w:rsidP="00C8020C">
      <w:pPr>
        <w:spacing w:after="0"/>
        <w:ind w:left="720"/>
        <w:rPr>
          <w:rFonts w:ascii="Tahoma" w:hAnsi="Tahoma" w:cs="Tahoma"/>
          <w:b/>
          <w:sz w:val="24"/>
          <w:szCs w:val="24"/>
        </w:rPr>
      </w:pPr>
      <w:r w:rsidRPr="00C8020C">
        <w:rPr>
          <w:rFonts w:ascii="Tahoma" w:hAnsi="Tahoma" w:cs="Tahoma"/>
          <w:sz w:val="24"/>
          <w:szCs w:val="24"/>
        </w:rPr>
        <w:t xml:space="preserve">Discuss ﬁve costs that are classified as </w:t>
      </w:r>
      <w:r w:rsidRPr="00C8020C">
        <w:rPr>
          <w:rFonts w:ascii="Tahoma" w:hAnsi="Tahoma" w:cs="Tahoma"/>
          <w:b/>
          <w:sz w:val="24"/>
          <w:szCs w:val="24"/>
        </w:rPr>
        <w:t>direct</w:t>
      </w:r>
      <w:r w:rsidRPr="00C8020C">
        <w:rPr>
          <w:rFonts w:ascii="Tahoma" w:hAnsi="Tahoma" w:cs="Tahoma"/>
          <w:sz w:val="24"/>
          <w:szCs w:val="24"/>
        </w:rPr>
        <w:t xml:space="preserve"> and ﬁve that are classified as </w:t>
      </w:r>
      <w:r w:rsidRPr="00C8020C">
        <w:rPr>
          <w:rFonts w:ascii="Tahoma" w:hAnsi="Tahoma" w:cs="Tahoma"/>
          <w:b/>
          <w:sz w:val="24"/>
          <w:szCs w:val="24"/>
        </w:rPr>
        <w:t>indirect</w:t>
      </w:r>
      <w:r w:rsidRPr="00C8020C">
        <w:rPr>
          <w:rFonts w:ascii="Tahoma" w:hAnsi="Tahoma" w:cs="Tahoma"/>
          <w:sz w:val="24"/>
          <w:szCs w:val="24"/>
        </w:rPr>
        <w:t>.</w:t>
      </w:r>
      <w:r w:rsidRPr="00C8020C">
        <w:rPr>
          <w:rFonts w:ascii="Tahoma" w:hAnsi="Tahoma" w:cs="Tahoma"/>
          <w:sz w:val="24"/>
          <w:szCs w:val="24"/>
        </w:rPr>
        <w:tab/>
      </w:r>
      <w:r w:rsidRPr="00C8020C">
        <w:rPr>
          <w:rFonts w:ascii="Tahoma" w:hAnsi="Tahoma" w:cs="Tahoma"/>
          <w:sz w:val="24"/>
          <w:szCs w:val="24"/>
        </w:rPr>
        <w:tab/>
      </w:r>
      <w:r w:rsidRPr="00C8020C">
        <w:rPr>
          <w:rFonts w:ascii="Tahoma" w:hAnsi="Tahoma" w:cs="Tahoma"/>
          <w:sz w:val="24"/>
          <w:szCs w:val="24"/>
        </w:rPr>
        <w:tab/>
      </w:r>
      <w:r w:rsidRPr="00C8020C">
        <w:rPr>
          <w:rFonts w:ascii="Tahoma" w:hAnsi="Tahoma" w:cs="Tahoma"/>
          <w:sz w:val="24"/>
          <w:szCs w:val="24"/>
        </w:rPr>
        <w:tab/>
      </w:r>
      <w:r w:rsidRPr="00C8020C">
        <w:rPr>
          <w:rFonts w:ascii="Tahoma" w:hAnsi="Tahoma" w:cs="Tahoma"/>
          <w:sz w:val="24"/>
          <w:szCs w:val="24"/>
        </w:rPr>
        <w:tab/>
      </w:r>
      <w:r w:rsidRPr="00C8020C">
        <w:rPr>
          <w:rFonts w:ascii="Tahoma" w:hAnsi="Tahoma" w:cs="Tahoma"/>
          <w:sz w:val="24"/>
          <w:szCs w:val="24"/>
        </w:rPr>
        <w:tab/>
      </w:r>
      <w:r w:rsidRPr="00C8020C">
        <w:rPr>
          <w:rFonts w:ascii="Tahoma" w:hAnsi="Tahoma" w:cs="Tahoma"/>
          <w:sz w:val="24"/>
          <w:szCs w:val="24"/>
        </w:rPr>
        <w:tab/>
      </w:r>
      <w:r w:rsidRPr="00C8020C">
        <w:rPr>
          <w:rFonts w:ascii="Tahoma" w:hAnsi="Tahoma" w:cs="Tahoma"/>
          <w:sz w:val="24"/>
          <w:szCs w:val="24"/>
        </w:rPr>
        <w:tab/>
      </w:r>
      <w:r w:rsidRPr="00C8020C">
        <w:rPr>
          <w:rFonts w:ascii="Tahoma" w:hAnsi="Tahoma" w:cs="Tahoma"/>
          <w:sz w:val="24"/>
          <w:szCs w:val="24"/>
        </w:rPr>
        <w:tab/>
      </w:r>
      <w:r w:rsidRPr="00CF79A6">
        <w:rPr>
          <w:rFonts w:ascii="Tahoma" w:hAnsi="Tahoma" w:cs="Tahoma"/>
          <w:b/>
          <w:sz w:val="24"/>
          <w:szCs w:val="24"/>
        </w:rPr>
        <w:t xml:space="preserve">   [5 Marks]</w:t>
      </w:r>
    </w:p>
    <w:p w:rsidR="0091779F" w:rsidRDefault="0091779F" w:rsidP="0091779F">
      <w:pPr>
        <w:rPr>
          <w:rFonts w:ascii="Times New Roman" w:hAnsi="Times New Roman" w:cs="Times New Roman"/>
          <w:b/>
          <w:sz w:val="24"/>
          <w:szCs w:val="24"/>
        </w:rPr>
      </w:pPr>
    </w:p>
    <w:p w:rsidR="0091779F" w:rsidRPr="00EA0A8F" w:rsidRDefault="0091779F" w:rsidP="0091779F">
      <w:pPr>
        <w:rPr>
          <w:rFonts w:ascii="Times New Roman" w:hAnsi="Times New Roman" w:cs="Times New Roman"/>
          <w:sz w:val="24"/>
          <w:szCs w:val="24"/>
        </w:rPr>
      </w:pPr>
      <w:r w:rsidRPr="006E3CB7">
        <w:rPr>
          <w:rFonts w:ascii="Times New Roman" w:hAnsi="Times New Roman" w:cs="Times New Roman"/>
          <w:b/>
          <w:sz w:val="24"/>
          <w:szCs w:val="24"/>
        </w:rPr>
        <w:t>(b)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EA0A8F">
        <w:rPr>
          <w:rFonts w:ascii="Times New Roman" w:hAnsi="Times New Roman" w:cs="Times New Roman"/>
          <w:sz w:val="24"/>
          <w:szCs w:val="24"/>
        </w:rPr>
        <w:t xml:space="preserve"> following trial balance has been extracted from the books of Abdi Noor, Toy Manufacturer, as at 31 December 2018.</w:t>
      </w:r>
    </w:p>
    <w:p w:rsidR="0091779F" w:rsidRPr="0091779F" w:rsidRDefault="0091779F" w:rsidP="0091779F">
      <w:pPr>
        <w:spacing w:after="0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 Narrow" w:hAnsi="Arial Narrow" w:cs="Tahoma"/>
          <w:sz w:val="28"/>
          <w:szCs w:val="28"/>
        </w:rPr>
        <w:tab/>
      </w:r>
      <w:r w:rsidRPr="0091779F">
        <w:rPr>
          <w:rFonts w:ascii="Times New Roman" w:hAnsi="Times New Roman" w:cs="Times New Roman"/>
          <w:b/>
          <w:sz w:val="24"/>
          <w:szCs w:val="24"/>
        </w:rPr>
        <w:t>ABDI NOOR, TOY MANUFACTURER</w:t>
      </w:r>
    </w:p>
    <w:p w:rsidR="0091779F" w:rsidRPr="0091779F" w:rsidRDefault="0091779F" w:rsidP="0091779F">
      <w:pPr>
        <w:spacing w:after="0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91779F">
        <w:rPr>
          <w:rFonts w:ascii="Times New Roman" w:hAnsi="Times New Roman" w:cs="Times New Roman"/>
          <w:b/>
          <w:sz w:val="24"/>
          <w:szCs w:val="24"/>
        </w:rPr>
        <w:t>TRIAL BALANCE AS AT 31 DECEMBER 2018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025"/>
        <w:gridCol w:w="1710"/>
        <w:gridCol w:w="1615"/>
      </w:tblGrid>
      <w:tr w:rsidR="0091779F" w:rsidRPr="0091779F" w:rsidTr="00DA5A5B">
        <w:tc>
          <w:tcPr>
            <w:tcW w:w="6025" w:type="dxa"/>
          </w:tcPr>
          <w:p w:rsidR="0091779F" w:rsidRPr="0091779F" w:rsidRDefault="0091779F" w:rsidP="0091779F"/>
        </w:tc>
        <w:tc>
          <w:tcPr>
            <w:tcW w:w="1710" w:type="dxa"/>
          </w:tcPr>
          <w:p w:rsidR="0091779F" w:rsidRPr="0091779F" w:rsidRDefault="0091779F" w:rsidP="00917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b/>
                <w:sz w:val="24"/>
                <w:szCs w:val="24"/>
              </w:rPr>
              <w:t>Dr.</w:t>
            </w:r>
          </w:p>
          <w:p w:rsidR="0091779F" w:rsidRPr="0091779F" w:rsidRDefault="0091779F" w:rsidP="00917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b/>
                <w:sz w:val="24"/>
                <w:szCs w:val="24"/>
              </w:rPr>
              <w:t>Ksh.</w:t>
            </w:r>
          </w:p>
        </w:tc>
        <w:tc>
          <w:tcPr>
            <w:tcW w:w="1615" w:type="dxa"/>
          </w:tcPr>
          <w:p w:rsidR="0091779F" w:rsidRPr="0091779F" w:rsidRDefault="0091779F" w:rsidP="00917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b/>
                <w:sz w:val="24"/>
                <w:szCs w:val="24"/>
              </w:rPr>
              <w:t>Cr.</w:t>
            </w:r>
          </w:p>
          <w:p w:rsidR="0091779F" w:rsidRPr="0091779F" w:rsidRDefault="0091779F" w:rsidP="00917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b/>
                <w:sz w:val="24"/>
                <w:szCs w:val="24"/>
              </w:rPr>
              <w:t>Ksh.</w:t>
            </w:r>
          </w:p>
        </w:tc>
      </w:tr>
      <w:tr w:rsidR="0091779F" w:rsidRPr="0091779F" w:rsidTr="00DA5A5B">
        <w:trPr>
          <w:trHeight w:val="7269"/>
        </w:trPr>
        <w:tc>
          <w:tcPr>
            <w:tcW w:w="6025" w:type="dxa"/>
            <w:vMerge w:val="restart"/>
          </w:tcPr>
          <w:p w:rsidR="0091779F" w:rsidRPr="0091779F" w:rsidRDefault="0091779F" w:rsidP="009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Stock of raw materials 1.1.2018 </w:t>
            </w:r>
          </w:p>
          <w:p w:rsidR="0091779F" w:rsidRPr="0091779F" w:rsidRDefault="0091779F" w:rsidP="009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 xml:space="preserve">Stock of ﬁnished goods 1.1.2018 </w:t>
            </w:r>
          </w:p>
          <w:p w:rsidR="0091779F" w:rsidRPr="0091779F" w:rsidRDefault="0091779F" w:rsidP="009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 xml:space="preserve">Work in progress 1.1.2018 </w:t>
            </w:r>
          </w:p>
          <w:p w:rsidR="0091779F" w:rsidRPr="0091779F" w:rsidRDefault="0091779F" w:rsidP="009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 xml:space="preserve">Wages (direct Ksh.180,000; factory indirect Ksh.145,000) </w:t>
            </w:r>
          </w:p>
          <w:p w:rsidR="0091779F" w:rsidRPr="0091779F" w:rsidRDefault="0091779F" w:rsidP="009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 xml:space="preserve">Royalties </w:t>
            </w:r>
          </w:p>
          <w:p w:rsidR="0091779F" w:rsidRPr="0091779F" w:rsidRDefault="0091779F" w:rsidP="009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 xml:space="preserve">Carriage inwards (on raw materials) </w:t>
            </w:r>
          </w:p>
          <w:p w:rsidR="0091779F" w:rsidRPr="0091779F" w:rsidRDefault="0091779F" w:rsidP="009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 xml:space="preserve">Purchases of raw materials </w:t>
            </w:r>
          </w:p>
          <w:p w:rsidR="0091779F" w:rsidRPr="0091779F" w:rsidRDefault="0091779F" w:rsidP="009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 xml:space="preserve">Productive machinery (cost Ksh.280,000) </w:t>
            </w:r>
          </w:p>
          <w:p w:rsidR="0091779F" w:rsidRPr="0091779F" w:rsidRDefault="0091779F" w:rsidP="009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 xml:space="preserve">Administration computers (cost Ksh.20,000) </w:t>
            </w:r>
          </w:p>
          <w:p w:rsidR="0091779F" w:rsidRPr="0091779F" w:rsidRDefault="0091779F" w:rsidP="009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 xml:space="preserve">General factory expenses </w:t>
            </w:r>
          </w:p>
          <w:p w:rsidR="0091779F" w:rsidRPr="0091779F" w:rsidRDefault="0091779F" w:rsidP="009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 xml:space="preserve">Lighting </w:t>
            </w:r>
          </w:p>
          <w:p w:rsidR="0091779F" w:rsidRPr="0091779F" w:rsidRDefault="0091779F" w:rsidP="009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 xml:space="preserve">Factory power </w:t>
            </w:r>
          </w:p>
          <w:p w:rsidR="0091779F" w:rsidRPr="0091779F" w:rsidRDefault="0091779F" w:rsidP="009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 xml:space="preserve">Administration salaries </w:t>
            </w:r>
          </w:p>
          <w:p w:rsidR="0091779F" w:rsidRPr="0091779F" w:rsidRDefault="0091779F" w:rsidP="009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 xml:space="preserve"> Sales reps’ salaries </w:t>
            </w:r>
          </w:p>
          <w:p w:rsidR="0091779F" w:rsidRPr="0091779F" w:rsidRDefault="0091779F" w:rsidP="009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 xml:space="preserve">Commission on sales </w:t>
            </w:r>
          </w:p>
          <w:p w:rsidR="0091779F" w:rsidRPr="0091779F" w:rsidRDefault="0091779F" w:rsidP="009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 xml:space="preserve">Rent </w:t>
            </w:r>
          </w:p>
          <w:p w:rsidR="0091779F" w:rsidRPr="0091779F" w:rsidRDefault="0091779F" w:rsidP="009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 xml:space="preserve">Insurance </w:t>
            </w:r>
          </w:p>
          <w:p w:rsidR="0091779F" w:rsidRPr="0091779F" w:rsidRDefault="0091779F" w:rsidP="009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 xml:space="preserve">General administration expenses </w:t>
            </w:r>
          </w:p>
          <w:p w:rsidR="0091779F" w:rsidRPr="0091779F" w:rsidRDefault="0091779F" w:rsidP="009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 xml:space="preserve"> Bank charges </w:t>
            </w:r>
          </w:p>
          <w:p w:rsidR="0091779F" w:rsidRPr="0091779F" w:rsidRDefault="0091779F" w:rsidP="009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 xml:space="preserve">Discounts allowed </w:t>
            </w:r>
          </w:p>
          <w:p w:rsidR="0091779F" w:rsidRPr="0091779F" w:rsidRDefault="0091779F" w:rsidP="009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 xml:space="preserve">Carriage outwards </w:t>
            </w:r>
          </w:p>
          <w:p w:rsidR="0091779F" w:rsidRPr="0091779F" w:rsidRDefault="0091779F" w:rsidP="009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 xml:space="preserve">Sales </w:t>
            </w:r>
          </w:p>
          <w:p w:rsidR="0091779F" w:rsidRPr="0091779F" w:rsidRDefault="0091779F" w:rsidP="009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 xml:space="preserve">Debtors and creditors </w:t>
            </w:r>
          </w:p>
          <w:p w:rsidR="0091779F" w:rsidRPr="0091779F" w:rsidRDefault="0091779F" w:rsidP="009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 xml:space="preserve">Bank </w:t>
            </w:r>
          </w:p>
          <w:p w:rsidR="0091779F" w:rsidRPr="0091779F" w:rsidRDefault="0091779F" w:rsidP="009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 xml:space="preserve">Cash </w:t>
            </w:r>
          </w:p>
          <w:p w:rsidR="0091779F" w:rsidRPr="0091779F" w:rsidRDefault="0091779F" w:rsidP="009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 xml:space="preserve">Drawings </w:t>
            </w:r>
          </w:p>
          <w:p w:rsidR="0091779F" w:rsidRPr="0091779F" w:rsidRDefault="0091779F" w:rsidP="009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 xml:space="preserve">Capital as at 1.1.2018 </w:t>
            </w:r>
          </w:p>
          <w:p w:rsidR="0091779F" w:rsidRPr="0091779F" w:rsidRDefault="0091779F" w:rsidP="0091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>21,000</w:t>
            </w: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 xml:space="preserve">38,900 </w:t>
            </w: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>13,500</w:t>
            </w: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>325,000</w:t>
            </w: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 xml:space="preserve">3,500 </w:t>
            </w: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>370,000</w:t>
            </w: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>230,000</w:t>
            </w: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>31,000</w:t>
            </w: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>13,700</w:t>
            </w: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>44,000</w:t>
            </w: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 xml:space="preserve">11,500 </w:t>
            </w: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>4,200</w:t>
            </w: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>13,400</w:t>
            </w: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>2,300</w:t>
            </w: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>4,800</w:t>
            </w: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>5,900</w:t>
            </w: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>142,300</w:t>
            </w: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>16,800</w:t>
            </w: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15" w:type="dxa"/>
          </w:tcPr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>1,000,000</w:t>
            </w: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>64,000</w:t>
            </w: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F">
              <w:rPr>
                <w:rFonts w:ascii="Times New Roman" w:hAnsi="Times New Roman" w:cs="Times New Roman"/>
                <w:sz w:val="24"/>
                <w:szCs w:val="24"/>
              </w:rPr>
              <w:t>357,800</w:t>
            </w:r>
          </w:p>
        </w:tc>
      </w:tr>
      <w:tr w:rsidR="0091779F" w:rsidRPr="0091779F" w:rsidTr="00DA5A5B">
        <w:trPr>
          <w:trHeight w:val="431"/>
        </w:trPr>
        <w:tc>
          <w:tcPr>
            <w:tcW w:w="6025" w:type="dxa"/>
            <w:vMerge/>
          </w:tcPr>
          <w:p w:rsidR="0091779F" w:rsidRPr="0091779F" w:rsidRDefault="0091779F" w:rsidP="0091779F"/>
        </w:tc>
        <w:tc>
          <w:tcPr>
            <w:tcW w:w="1710" w:type="dxa"/>
          </w:tcPr>
          <w:p w:rsidR="0091779F" w:rsidRPr="0091779F" w:rsidRDefault="0091779F" w:rsidP="0091779F">
            <w:pPr>
              <w:tabs>
                <w:tab w:val="left" w:pos="1279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  <w:r w:rsidRPr="00917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91779F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1,421,800</w:t>
            </w:r>
          </w:p>
        </w:tc>
        <w:tc>
          <w:tcPr>
            <w:tcW w:w="1615" w:type="dxa"/>
          </w:tcPr>
          <w:p w:rsidR="0091779F" w:rsidRPr="0091779F" w:rsidRDefault="0091779F" w:rsidP="0091779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  <w:r w:rsidRPr="0091779F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1,421,800</w:t>
            </w:r>
          </w:p>
          <w:p w:rsidR="0091779F" w:rsidRPr="0091779F" w:rsidRDefault="0091779F" w:rsidP="00917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398B" w:rsidRDefault="001B398B" w:rsidP="001B398B">
      <w:pPr>
        <w:rPr>
          <w:rFonts w:ascii="Tahoma" w:hAnsi="Tahoma" w:cs="Tahoma"/>
          <w:b/>
          <w:sz w:val="24"/>
          <w:szCs w:val="24"/>
        </w:rPr>
      </w:pPr>
    </w:p>
    <w:p w:rsidR="001B398B" w:rsidRPr="001B398B" w:rsidRDefault="001B398B" w:rsidP="001B398B">
      <w:pPr>
        <w:rPr>
          <w:rFonts w:ascii="Tahoma" w:hAnsi="Tahoma" w:cs="Tahoma"/>
          <w:b/>
          <w:sz w:val="24"/>
          <w:szCs w:val="24"/>
        </w:rPr>
      </w:pPr>
      <w:r w:rsidRPr="001B398B">
        <w:rPr>
          <w:rFonts w:ascii="Tahoma" w:hAnsi="Tahoma" w:cs="Tahoma"/>
          <w:b/>
          <w:sz w:val="24"/>
          <w:szCs w:val="24"/>
        </w:rPr>
        <w:t xml:space="preserve">Additional information as at 31.12.2018: </w:t>
      </w:r>
    </w:p>
    <w:p w:rsidR="001B398B" w:rsidRPr="001B398B" w:rsidRDefault="001B398B" w:rsidP="001B398B">
      <w:pPr>
        <w:rPr>
          <w:rFonts w:ascii="Tahoma" w:hAnsi="Tahoma" w:cs="Tahoma"/>
          <w:sz w:val="24"/>
          <w:szCs w:val="24"/>
        </w:rPr>
      </w:pPr>
      <w:r w:rsidRPr="005A68D8">
        <w:rPr>
          <w:rFonts w:ascii="Times New Roman" w:hAnsi="Times New Roman" w:cs="Times New Roman"/>
          <w:b/>
          <w:sz w:val="24"/>
          <w:szCs w:val="24"/>
        </w:rPr>
        <w:t>1</w:t>
      </w:r>
      <w:r w:rsidRPr="001B398B">
        <w:rPr>
          <w:rFonts w:ascii="Times New Roman" w:hAnsi="Times New Roman" w:cs="Times New Roman"/>
          <w:sz w:val="24"/>
          <w:szCs w:val="24"/>
        </w:rPr>
        <w:t xml:space="preserve">. </w:t>
      </w:r>
      <w:r w:rsidRPr="001B398B">
        <w:rPr>
          <w:rFonts w:ascii="Tahoma" w:hAnsi="Tahoma" w:cs="Tahoma"/>
          <w:sz w:val="24"/>
          <w:szCs w:val="24"/>
        </w:rPr>
        <w:t>Stock of raw materials Ksh.24</w:t>
      </w:r>
      <w:proofErr w:type="gramStart"/>
      <w:r w:rsidRPr="001B398B">
        <w:rPr>
          <w:rFonts w:ascii="Tahoma" w:hAnsi="Tahoma" w:cs="Tahoma"/>
          <w:sz w:val="24"/>
          <w:szCs w:val="24"/>
        </w:rPr>
        <w:t>,000</w:t>
      </w:r>
      <w:proofErr w:type="gramEnd"/>
      <w:r w:rsidRPr="001B398B">
        <w:rPr>
          <w:rFonts w:ascii="Tahoma" w:hAnsi="Tahoma" w:cs="Tahoma"/>
          <w:sz w:val="24"/>
          <w:szCs w:val="24"/>
        </w:rPr>
        <w:t xml:space="preserve">; stock of ﬁnished goods Ksh.40,000; work in progress Ksh.15,000. </w:t>
      </w:r>
    </w:p>
    <w:p w:rsidR="001B398B" w:rsidRPr="001B398B" w:rsidRDefault="001B398B" w:rsidP="001B398B">
      <w:pPr>
        <w:rPr>
          <w:rFonts w:ascii="Tahoma" w:hAnsi="Tahoma" w:cs="Tahoma"/>
          <w:sz w:val="24"/>
          <w:szCs w:val="24"/>
        </w:rPr>
      </w:pPr>
      <w:r w:rsidRPr="005A68D8">
        <w:rPr>
          <w:rFonts w:ascii="Tahoma" w:hAnsi="Tahoma" w:cs="Tahoma"/>
          <w:b/>
          <w:sz w:val="24"/>
          <w:szCs w:val="24"/>
        </w:rPr>
        <w:t>2</w:t>
      </w:r>
      <w:r w:rsidRPr="001B398B">
        <w:rPr>
          <w:rFonts w:ascii="Tahoma" w:hAnsi="Tahoma" w:cs="Tahoma"/>
          <w:sz w:val="24"/>
          <w:szCs w:val="24"/>
        </w:rPr>
        <w:t xml:space="preserve">. Lighting, rent and insurance are to be apportioned: factory 5/6, administration 1/6. </w:t>
      </w:r>
    </w:p>
    <w:p w:rsidR="001B398B" w:rsidRPr="001B398B" w:rsidRDefault="001B398B" w:rsidP="002C695E">
      <w:pPr>
        <w:rPr>
          <w:rFonts w:ascii="Tahoma" w:hAnsi="Tahoma" w:cs="Tahoma"/>
          <w:sz w:val="24"/>
          <w:szCs w:val="24"/>
        </w:rPr>
      </w:pPr>
      <w:r w:rsidRPr="005A68D8">
        <w:rPr>
          <w:rFonts w:ascii="Tahoma" w:hAnsi="Tahoma" w:cs="Tahoma"/>
          <w:b/>
          <w:sz w:val="24"/>
          <w:szCs w:val="24"/>
        </w:rPr>
        <w:t>3</w:t>
      </w:r>
      <w:r w:rsidRPr="001B398B">
        <w:rPr>
          <w:rFonts w:ascii="Tahoma" w:hAnsi="Tahoma" w:cs="Tahoma"/>
          <w:sz w:val="24"/>
          <w:szCs w:val="24"/>
        </w:rPr>
        <w:t>. Depreciation on productive and administration computers at 10 per cent per annum on cost.</w:t>
      </w:r>
      <w:r w:rsidRPr="001B398B">
        <w:rPr>
          <w:rFonts w:ascii="Tahoma" w:hAnsi="Tahoma" w:cs="Tahoma"/>
          <w:sz w:val="24"/>
          <w:szCs w:val="24"/>
        </w:rPr>
        <w:tab/>
      </w:r>
    </w:p>
    <w:p w:rsidR="001B398B" w:rsidRPr="001B398B" w:rsidRDefault="001B398B" w:rsidP="001B398B">
      <w:pPr>
        <w:rPr>
          <w:rFonts w:ascii="Tahoma" w:hAnsi="Tahoma" w:cs="Tahoma"/>
          <w:b/>
          <w:sz w:val="24"/>
          <w:szCs w:val="24"/>
        </w:rPr>
      </w:pPr>
      <w:r w:rsidRPr="001B398B">
        <w:rPr>
          <w:rFonts w:ascii="Tahoma" w:hAnsi="Tahoma" w:cs="Tahoma"/>
          <w:b/>
          <w:sz w:val="24"/>
          <w:szCs w:val="24"/>
        </w:rPr>
        <w:t>Required:</w:t>
      </w:r>
    </w:p>
    <w:p w:rsidR="001B398B" w:rsidRPr="001B398B" w:rsidRDefault="001B398B" w:rsidP="001B398B">
      <w:pPr>
        <w:numPr>
          <w:ilvl w:val="0"/>
          <w:numId w:val="6"/>
        </w:numPr>
        <w:contextualSpacing/>
        <w:rPr>
          <w:rFonts w:ascii="Tahoma" w:hAnsi="Tahoma" w:cs="Tahoma"/>
          <w:sz w:val="24"/>
          <w:szCs w:val="24"/>
        </w:rPr>
      </w:pPr>
      <w:r w:rsidRPr="001B398B">
        <w:rPr>
          <w:rFonts w:ascii="Tahoma" w:hAnsi="Tahoma" w:cs="Tahoma"/>
          <w:sz w:val="24"/>
          <w:szCs w:val="24"/>
        </w:rPr>
        <w:t>Manufacturing, Trading and Proﬁt and Loss Account for the year ending 31 December 2018</w:t>
      </w:r>
      <w:r w:rsidRPr="001B398B">
        <w:rPr>
          <w:rFonts w:ascii="Tahoma" w:hAnsi="Tahoma" w:cs="Tahoma"/>
          <w:sz w:val="24"/>
          <w:szCs w:val="24"/>
        </w:rPr>
        <w:tab/>
      </w:r>
      <w:r w:rsidRPr="001B398B">
        <w:rPr>
          <w:rFonts w:ascii="Tahoma" w:hAnsi="Tahoma" w:cs="Tahoma"/>
          <w:sz w:val="24"/>
          <w:szCs w:val="24"/>
        </w:rPr>
        <w:tab/>
      </w:r>
      <w:r w:rsidRPr="001B398B">
        <w:rPr>
          <w:rFonts w:ascii="Tahoma" w:hAnsi="Tahoma" w:cs="Tahoma"/>
          <w:sz w:val="24"/>
          <w:szCs w:val="24"/>
        </w:rPr>
        <w:tab/>
      </w:r>
      <w:r w:rsidRPr="001B398B">
        <w:rPr>
          <w:rFonts w:ascii="Tahoma" w:hAnsi="Tahoma" w:cs="Tahoma"/>
          <w:sz w:val="24"/>
          <w:szCs w:val="24"/>
        </w:rPr>
        <w:tab/>
      </w:r>
      <w:r w:rsidRPr="001B398B">
        <w:rPr>
          <w:rFonts w:ascii="Tahoma" w:hAnsi="Tahoma" w:cs="Tahoma"/>
          <w:sz w:val="24"/>
          <w:szCs w:val="24"/>
        </w:rPr>
        <w:tab/>
      </w:r>
      <w:r w:rsidRPr="001B398B">
        <w:rPr>
          <w:rFonts w:ascii="Tahoma" w:hAnsi="Tahoma" w:cs="Tahoma"/>
          <w:sz w:val="24"/>
          <w:szCs w:val="24"/>
        </w:rPr>
        <w:tab/>
      </w:r>
      <w:r w:rsidRPr="001B398B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1B398B">
        <w:rPr>
          <w:rFonts w:ascii="Tahoma" w:hAnsi="Tahoma" w:cs="Tahoma"/>
          <w:sz w:val="24"/>
          <w:szCs w:val="24"/>
        </w:rPr>
        <w:t>[</w:t>
      </w:r>
      <w:r w:rsidRPr="001B398B">
        <w:rPr>
          <w:rFonts w:ascii="Tahoma" w:hAnsi="Tahoma" w:cs="Tahoma"/>
          <w:b/>
          <w:sz w:val="24"/>
          <w:szCs w:val="24"/>
        </w:rPr>
        <w:t>8 Marks]</w:t>
      </w:r>
    </w:p>
    <w:p w:rsidR="001B398B" w:rsidRPr="001B398B" w:rsidRDefault="001B398B" w:rsidP="001B398B">
      <w:pPr>
        <w:numPr>
          <w:ilvl w:val="0"/>
          <w:numId w:val="6"/>
        </w:numPr>
        <w:contextualSpacing/>
        <w:rPr>
          <w:rFonts w:ascii="Tahoma" w:hAnsi="Tahoma" w:cs="Tahoma"/>
          <w:sz w:val="24"/>
          <w:szCs w:val="24"/>
        </w:rPr>
      </w:pPr>
      <w:r w:rsidRPr="001B398B">
        <w:rPr>
          <w:rFonts w:ascii="Tahoma" w:hAnsi="Tahoma" w:cs="Tahoma"/>
          <w:sz w:val="24"/>
          <w:szCs w:val="24"/>
        </w:rPr>
        <w:t>Balance Sheet as at 31 December 2018</w:t>
      </w:r>
      <w:r w:rsidRPr="001B398B">
        <w:rPr>
          <w:rFonts w:ascii="Tahoma" w:hAnsi="Tahoma" w:cs="Tahoma"/>
          <w:sz w:val="24"/>
          <w:szCs w:val="24"/>
        </w:rPr>
        <w:tab/>
      </w:r>
      <w:r w:rsidRPr="001B398B">
        <w:rPr>
          <w:rFonts w:ascii="Tahoma" w:hAnsi="Tahoma" w:cs="Tahoma"/>
          <w:sz w:val="24"/>
          <w:szCs w:val="24"/>
        </w:rPr>
        <w:tab/>
      </w:r>
      <w:r w:rsidRPr="001B398B">
        <w:rPr>
          <w:rFonts w:ascii="Tahoma" w:hAnsi="Tahoma" w:cs="Tahoma"/>
          <w:sz w:val="24"/>
          <w:szCs w:val="24"/>
        </w:rPr>
        <w:tab/>
      </w:r>
      <w:r w:rsidRPr="001B398B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1B398B">
        <w:rPr>
          <w:rFonts w:ascii="Tahoma" w:hAnsi="Tahoma" w:cs="Tahoma"/>
          <w:sz w:val="24"/>
          <w:szCs w:val="24"/>
        </w:rPr>
        <w:t>[</w:t>
      </w:r>
      <w:r w:rsidRPr="001B398B">
        <w:rPr>
          <w:rFonts w:ascii="Tahoma" w:hAnsi="Tahoma" w:cs="Tahoma"/>
          <w:b/>
          <w:sz w:val="24"/>
          <w:szCs w:val="24"/>
        </w:rPr>
        <w:t>7 Marks]</w:t>
      </w:r>
    </w:p>
    <w:p w:rsidR="00A86507" w:rsidRDefault="00A86507" w:rsidP="00A86507">
      <w:pPr>
        <w:rPr>
          <w:rFonts w:ascii="Arial Narrow" w:hAnsi="Arial Narrow" w:cs="Tahoma"/>
          <w:b/>
          <w:sz w:val="28"/>
          <w:szCs w:val="28"/>
        </w:rPr>
      </w:pPr>
    </w:p>
    <w:p w:rsidR="00A86507" w:rsidRPr="00C61673" w:rsidRDefault="00A86507" w:rsidP="00A86507">
      <w:pPr>
        <w:rPr>
          <w:rFonts w:ascii="Tahoma" w:hAnsi="Tahoma" w:cs="Tahoma"/>
          <w:b/>
          <w:sz w:val="28"/>
          <w:szCs w:val="28"/>
        </w:rPr>
      </w:pPr>
      <w:r w:rsidRPr="00C61673">
        <w:rPr>
          <w:rFonts w:ascii="Tahoma" w:hAnsi="Tahoma" w:cs="Tahoma"/>
          <w:b/>
          <w:sz w:val="28"/>
          <w:szCs w:val="28"/>
        </w:rPr>
        <w:lastRenderedPageBreak/>
        <w:t>QUESTION THREE</w:t>
      </w:r>
    </w:p>
    <w:p w:rsidR="00DD7E79" w:rsidRPr="00DD7E79" w:rsidRDefault="00D975CB" w:rsidP="00DD7E79">
      <w:pPr>
        <w:spacing w:line="360" w:lineRule="auto"/>
        <w:ind w:left="720" w:hanging="720"/>
        <w:jc w:val="both"/>
        <w:rPr>
          <w:rFonts w:ascii="Arial Narrow" w:hAnsi="Arial Narrow" w:cs="Tahoma"/>
          <w:b/>
          <w:sz w:val="24"/>
          <w:szCs w:val="24"/>
        </w:rPr>
      </w:pPr>
      <w:r w:rsidRPr="00B91E6F">
        <w:rPr>
          <w:rFonts w:ascii="Tahoma" w:hAnsi="Tahoma" w:cs="Tahoma"/>
          <w:b/>
          <w:sz w:val="28"/>
          <w:szCs w:val="28"/>
        </w:rPr>
        <w:t>(a).</w:t>
      </w:r>
      <w:r>
        <w:rPr>
          <w:rFonts w:ascii="Arial Narrow" w:hAnsi="Arial Narrow" w:cs="Tahoma"/>
          <w:sz w:val="28"/>
          <w:szCs w:val="28"/>
        </w:rPr>
        <w:tab/>
      </w:r>
      <w:r w:rsidRPr="00D975CB">
        <w:rPr>
          <w:rFonts w:ascii="Tahoma" w:hAnsi="Tahoma" w:cs="Tahoma"/>
          <w:sz w:val="24"/>
          <w:szCs w:val="24"/>
        </w:rPr>
        <w:t xml:space="preserve">Suleiman Ibrahim, a builder was engaged by </w:t>
      </w:r>
      <w:r w:rsidRPr="00D975CB">
        <w:rPr>
          <w:rFonts w:ascii="Tahoma" w:hAnsi="Tahoma" w:cs="Tahoma"/>
          <w:b/>
          <w:sz w:val="24"/>
          <w:szCs w:val="24"/>
        </w:rPr>
        <w:t>Tana Water Services</w:t>
      </w:r>
      <w:r w:rsidRPr="00D975CB">
        <w:rPr>
          <w:rFonts w:ascii="Tahoma" w:hAnsi="Tahoma" w:cs="Tahoma"/>
          <w:sz w:val="24"/>
          <w:szCs w:val="24"/>
        </w:rPr>
        <w:t xml:space="preserve">  to tackle some work on their premises, the total bill being for Ksh.30,000. If one-third of this was for repair work and two-thirds for improvements, where should the two parts be entered in the accounting books and where would they appear in the ﬁnancial statements?</w:t>
      </w:r>
      <w:r w:rsidRPr="00D975CB">
        <w:rPr>
          <w:rFonts w:ascii="Tahoma" w:hAnsi="Tahoma" w:cs="Tahoma"/>
          <w:sz w:val="24"/>
          <w:szCs w:val="24"/>
        </w:rPr>
        <w:tab/>
      </w:r>
      <w:r>
        <w:rPr>
          <w:rFonts w:ascii="Arial Narrow" w:hAnsi="Arial Narrow" w:cs="Tahoma"/>
          <w:sz w:val="24"/>
          <w:szCs w:val="24"/>
        </w:rPr>
        <w:tab/>
      </w:r>
      <w:r>
        <w:rPr>
          <w:rFonts w:ascii="Arial Narrow" w:hAnsi="Arial Narrow" w:cs="Tahoma"/>
          <w:sz w:val="24"/>
          <w:szCs w:val="24"/>
        </w:rPr>
        <w:tab/>
      </w:r>
      <w:r>
        <w:rPr>
          <w:rFonts w:ascii="Arial Narrow" w:hAnsi="Arial Narrow" w:cs="Tahoma"/>
          <w:sz w:val="24"/>
          <w:szCs w:val="24"/>
        </w:rPr>
        <w:tab/>
      </w:r>
      <w:r>
        <w:rPr>
          <w:rFonts w:ascii="Arial Narrow" w:hAnsi="Arial Narrow" w:cs="Tahoma"/>
          <w:sz w:val="24"/>
          <w:szCs w:val="24"/>
        </w:rPr>
        <w:tab/>
      </w:r>
      <w:r>
        <w:rPr>
          <w:rFonts w:ascii="Arial Narrow" w:hAnsi="Arial Narrow" w:cs="Tahoma"/>
          <w:sz w:val="24"/>
          <w:szCs w:val="24"/>
        </w:rPr>
        <w:tab/>
      </w:r>
      <w:r>
        <w:rPr>
          <w:rFonts w:ascii="Arial Narrow" w:hAnsi="Arial Narrow" w:cs="Tahoma"/>
          <w:sz w:val="24"/>
          <w:szCs w:val="24"/>
        </w:rPr>
        <w:tab/>
      </w:r>
      <w:r w:rsidRPr="00DD7E79">
        <w:rPr>
          <w:rFonts w:ascii="Tahoma" w:hAnsi="Tahoma" w:cs="Tahoma"/>
          <w:b/>
          <w:sz w:val="24"/>
          <w:szCs w:val="24"/>
        </w:rPr>
        <w:t>[2 Marks]</w:t>
      </w:r>
      <w:r>
        <w:rPr>
          <w:rFonts w:ascii="Arial Narrow" w:hAnsi="Arial Narrow" w:cs="Tahoma"/>
          <w:b/>
          <w:sz w:val="24"/>
          <w:szCs w:val="24"/>
        </w:rPr>
        <w:tab/>
      </w:r>
    </w:p>
    <w:p w:rsidR="00B91E6F" w:rsidRDefault="00DD7E79" w:rsidP="002C695E">
      <w:pPr>
        <w:ind w:left="720" w:hanging="720"/>
        <w:rPr>
          <w:rFonts w:ascii="Tahoma" w:hAnsi="Tahoma" w:cs="Tahoma"/>
          <w:sz w:val="24"/>
          <w:szCs w:val="24"/>
        </w:rPr>
      </w:pPr>
      <w:r w:rsidRPr="00B91E6F">
        <w:rPr>
          <w:rFonts w:ascii="Tahoma" w:hAnsi="Tahoma" w:cs="Tahoma"/>
          <w:b/>
          <w:sz w:val="24"/>
          <w:szCs w:val="24"/>
        </w:rPr>
        <w:t>(b).</w:t>
      </w:r>
      <w:r>
        <w:rPr>
          <w:rFonts w:ascii="Arial Narrow" w:hAnsi="Arial Narrow" w:cs="Tahoma"/>
          <w:sz w:val="24"/>
          <w:szCs w:val="24"/>
        </w:rPr>
        <w:tab/>
      </w:r>
      <w:r w:rsidRPr="00DD7E79">
        <w:t xml:space="preserve"> </w:t>
      </w:r>
      <w:r w:rsidRPr="00DD7E79">
        <w:rPr>
          <w:rFonts w:ascii="Tahoma" w:hAnsi="Tahoma" w:cs="Tahoma"/>
          <w:sz w:val="24"/>
          <w:szCs w:val="24"/>
        </w:rPr>
        <w:t>Distinguish between expenditure that is capital in nature and that which is revenue expenditure</w:t>
      </w:r>
      <w:r>
        <w:rPr>
          <w:rFonts w:ascii="Tahoma" w:hAnsi="Tahoma" w:cs="Tahoma"/>
          <w:sz w:val="24"/>
          <w:szCs w:val="24"/>
        </w:rPr>
        <w:t xml:space="preserve"> </w:t>
      </w:r>
      <w:r w:rsidR="00251960">
        <w:rPr>
          <w:rFonts w:ascii="Tahoma" w:hAnsi="Tahoma" w:cs="Tahoma"/>
          <w:sz w:val="24"/>
          <w:szCs w:val="24"/>
        </w:rPr>
        <w:t>and explain how the two items are treated in financial statements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251960">
        <w:rPr>
          <w:rFonts w:ascii="Tahoma" w:hAnsi="Tahoma" w:cs="Tahoma"/>
          <w:sz w:val="24"/>
          <w:szCs w:val="24"/>
        </w:rPr>
        <w:tab/>
      </w:r>
      <w:r w:rsidR="00251960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[</w:t>
      </w:r>
      <w:r w:rsidRPr="00DD7E79">
        <w:rPr>
          <w:rFonts w:ascii="Tahoma" w:hAnsi="Tahoma" w:cs="Tahoma"/>
          <w:b/>
          <w:sz w:val="24"/>
          <w:szCs w:val="24"/>
        </w:rPr>
        <w:t>3 Marks]</w:t>
      </w:r>
    </w:p>
    <w:p w:rsidR="00A62A5D" w:rsidRPr="002C695E" w:rsidRDefault="00B91E6F" w:rsidP="002C695E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B91E6F">
        <w:rPr>
          <w:rFonts w:ascii="Tahoma" w:hAnsi="Tahoma" w:cs="Tahoma"/>
          <w:b/>
          <w:sz w:val="24"/>
          <w:szCs w:val="24"/>
        </w:rPr>
        <w:t>(c).</w:t>
      </w:r>
      <w:r w:rsidR="00A62A5D">
        <w:rPr>
          <w:rFonts w:ascii="Tahoma" w:hAnsi="Tahoma" w:cs="Tahoma"/>
          <w:b/>
          <w:sz w:val="24"/>
          <w:szCs w:val="24"/>
        </w:rPr>
        <w:tab/>
      </w:r>
      <w:r w:rsidR="00A62A5D" w:rsidRPr="00633149">
        <w:rPr>
          <w:rFonts w:ascii="Tahoma" w:hAnsi="Tahoma" w:cs="Tahoma"/>
          <w:sz w:val="24"/>
          <w:szCs w:val="24"/>
        </w:rPr>
        <w:t>J</w:t>
      </w:r>
      <w:r w:rsidR="00A62A5D">
        <w:rPr>
          <w:rFonts w:ascii="Tahoma" w:hAnsi="Tahoma" w:cs="Tahoma"/>
          <w:sz w:val="24"/>
          <w:szCs w:val="24"/>
        </w:rPr>
        <w:t>.</w:t>
      </w:r>
      <w:r w:rsidR="00A62A5D" w:rsidRPr="00633149">
        <w:rPr>
          <w:rFonts w:ascii="Tahoma" w:hAnsi="Tahoma" w:cs="Tahoma"/>
          <w:sz w:val="24"/>
          <w:szCs w:val="24"/>
        </w:rPr>
        <w:t xml:space="preserve"> Maalim Traders Ltd., which started trading on 1</w:t>
      </w:r>
      <w:r w:rsidR="00A62A5D" w:rsidRPr="00633149">
        <w:rPr>
          <w:rFonts w:ascii="Tahoma" w:hAnsi="Tahoma" w:cs="Tahoma"/>
          <w:sz w:val="24"/>
          <w:szCs w:val="24"/>
          <w:vertAlign w:val="superscript"/>
        </w:rPr>
        <w:t>st</w:t>
      </w:r>
      <w:r w:rsidR="00A62A5D">
        <w:rPr>
          <w:rFonts w:ascii="Tahoma" w:hAnsi="Tahoma" w:cs="Tahoma"/>
          <w:sz w:val="24"/>
          <w:szCs w:val="24"/>
        </w:rPr>
        <w:t xml:space="preserve"> </w:t>
      </w:r>
      <w:r w:rsidR="00A62A5D" w:rsidRPr="00633149">
        <w:rPr>
          <w:rFonts w:ascii="Tahoma" w:hAnsi="Tahoma" w:cs="Tahoma"/>
          <w:sz w:val="24"/>
          <w:szCs w:val="24"/>
        </w:rPr>
        <w:t xml:space="preserve"> January 2015, adjusted its doubtful debt provision at the end of each year on a percentage basis, but each year the percentage rate is adjusted in accordance with the current ‘economic climate’. Below is a table of the debtors, the bad debts written off and the estimated bad debts at the rate of 2 per cent of debtors for the four years ended 31</w:t>
      </w:r>
      <w:r w:rsidR="00A62A5D" w:rsidRPr="00633149">
        <w:rPr>
          <w:rFonts w:ascii="Tahoma" w:hAnsi="Tahoma" w:cs="Tahoma"/>
          <w:sz w:val="24"/>
          <w:szCs w:val="24"/>
          <w:vertAlign w:val="superscript"/>
        </w:rPr>
        <w:t>st</w:t>
      </w:r>
      <w:r w:rsidR="00A62A5D">
        <w:rPr>
          <w:rFonts w:ascii="Tahoma" w:hAnsi="Tahoma" w:cs="Tahoma"/>
          <w:sz w:val="24"/>
          <w:szCs w:val="24"/>
        </w:rPr>
        <w:t xml:space="preserve"> </w:t>
      </w:r>
      <w:r w:rsidR="00A62A5D" w:rsidRPr="00633149">
        <w:rPr>
          <w:rFonts w:ascii="Tahoma" w:hAnsi="Tahoma" w:cs="Tahoma"/>
          <w:sz w:val="24"/>
          <w:szCs w:val="24"/>
        </w:rPr>
        <w:t>December 2015, 2016, 2017 and 2018.</w:t>
      </w:r>
      <w:r w:rsidR="00A62A5D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62A5D" w:rsidTr="00FD7667">
        <w:tc>
          <w:tcPr>
            <w:tcW w:w="2337" w:type="dxa"/>
          </w:tcPr>
          <w:p w:rsidR="00A62A5D" w:rsidRPr="00633149" w:rsidRDefault="00A62A5D" w:rsidP="00FD7667">
            <w:pPr>
              <w:tabs>
                <w:tab w:val="left" w:pos="2316"/>
              </w:tabs>
              <w:rPr>
                <w:rFonts w:ascii="Tahoma" w:hAnsi="Tahoma" w:cs="Tahoma"/>
                <w:b/>
              </w:rPr>
            </w:pPr>
            <w:r w:rsidRPr="00633149">
              <w:rPr>
                <w:rFonts w:ascii="Tahoma" w:hAnsi="Tahoma" w:cs="Tahoma"/>
                <w:b/>
              </w:rPr>
              <w:t>Year ended 31</w:t>
            </w:r>
            <w:r w:rsidRPr="00633149">
              <w:rPr>
                <w:rFonts w:ascii="Tahoma" w:hAnsi="Tahoma" w:cs="Tahoma"/>
                <w:b/>
                <w:vertAlign w:val="superscript"/>
              </w:rPr>
              <w:t>st</w:t>
            </w:r>
            <w:r w:rsidRPr="00633149">
              <w:rPr>
                <w:rFonts w:ascii="Tahoma" w:hAnsi="Tahoma" w:cs="Tahoma"/>
                <w:b/>
              </w:rPr>
              <w:t xml:space="preserve"> December</w:t>
            </w:r>
          </w:p>
        </w:tc>
        <w:tc>
          <w:tcPr>
            <w:tcW w:w="2337" w:type="dxa"/>
          </w:tcPr>
          <w:p w:rsidR="00A62A5D" w:rsidRPr="00633149" w:rsidRDefault="00A62A5D" w:rsidP="00FD7667">
            <w:pPr>
              <w:tabs>
                <w:tab w:val="left" w:pos="2316"/>
              </w:tabs>
              <w:rPr>
                <w:rFonts w:ascii="Tahoma" w:hAnsi="Tahoma" w:cs="Tahoma"/>
                <w:b/>
              </w:rPr>
            </w:pPr>
            <w:r w:rsidRPr="00633149">
              <w:rPr>
                <w:rFonts w:ascii="Tahoma" w:hAnsi="Tahoma" w:cs="Tahoma"/>
                <w:b/>
              </w:rPr>
              <w:t>Bad Debts written off during the year</w:t>
            </w:r>
          </w:p>
        </w:tc>
        <w:tc>
          <w:tcPr>
            <w:tcW w:w="2338" w:type="dxa"/>
          </w:tcPr>
          <w:p w:rsidR="00A62A5D" w:rsidRPr="00633149" w:rsidRDefault="00A62A5D" w:rsidP="00FD7667">
            <w:pPr>
              <w:tabs>
                <w:tab w:val="left" w:pos="2316"/>
              </w:tabs>
              <w:rPr>
                <w:rFonts w:ascii="Tahoma" w:hAnsi="Tahoma" w:cs="Tahoma"/>
                <w:b/>
              </w:rPr>
            </w:pPr>
            <w:r w:rsidRPr="00633149">
              <w:rPr>
                <w:rFonts w:ascii="Tahoma" w:hAnsi="Tahoma" w:cs="Tahoma"/>
                <w:b/>
              </w:rPr>
              <w:t>Debts at the end of the year(after bad debts written off)</w:t>
            </w:r>
          </w:p>
        </w:tc>
        <w:tc>
          <w:tcPr>
            <w:tcW w:w="2338" w:type="dxa"/>
          </w:tcPr>
          <w:p w:rsidR="00A62A5D" w:rsidRPr="00633149" w:rsidRDefault="00A62A5D" w:rsidP="00FD7667">
            <w:pPr>
              <w:tabs>
                <w:tab w:val="left" w:pos="2316"/>
              </w:tabs>
              <w:rPr>
                <w:rFonts w:ascii="Tahoma" w:hAnsi="Tahoma" w:cs="Tahoma"/>
                <w:b/>
              </w:rPr>
            </w:pPr>
            <w:r w:rsidRPr="00633149">
              <w:rPr>
                <w:rFonts w:ascii="Tahoma" w:hAnsi="Tahoma" w:cs="Tahoma"/>
                <w:b/>
              </w:rPr>
              <w:t>Provision for bad and doubtful debts</w:t>
            </w:r>
          </w:p>
        </w:tc>
      </w:tr>
      <w:tr w:rsidR="00A62A5D" w:rsidTr="00FD7667">
        <w:tc>
          <w:tcPr>
            <w:tcW w:w="2337" w:type="dxa"/>
          </w:tcPr>
          <w:p w:rsidR="00A62A5D" w:rsidRPr="000B338B" w:rsidRDefault="00A62A5D" w:rsidP="00FD7667">
            <w:pPr>
              <w:tabs>
                <w:tab w:val="left" w:pos="2316"/>
              </w:tabs>
              <w:rPr>
                <w:rFonts w:ascii="Tahoma" w:hAnsi="Tahoma" w:cs="Tahoma"/>
              </w:rPr>
            </w:pPr>
          </w:p>
        </w:tc>
        <w:tc>
          <w:tcPr>
            <w:tcW w:w="2337" w:type="dxa"/>
          </w:tcPr>
          <w:p w:rsidR="00A62A5D" w:rsidRPr="00633149" w:rsidRDefault="00A62A5D" w:rsidP="002D2390">
            <w:pPr>
              <w:tabs>
                <w:tab w:val="left" w:pos="2316"/>
              </w:tabs>
              <w:jc w:val="right"/>
              <w:rPr>
                <w:rFonts w:ascii="Tahoma" w:hAnsi="Tahoma" w:cs="Tahoma"/>
                <w:b/>
              </w:rPr>
            </w:pPr>
            <w:r w:rsidRPr="00633149">
              <w:rPr>
                <w:rFonts w:ascii="Tahoma" w:hAnsi="Tahoma" w:cs="Tahoma"/>
                <w:b/>
              </w:rPr>
              <w:t>Ksh.</w:t>
            </w:r>
          </w:p>
        </w:tc>
        <w:tc>
          <w:tcPr>
            <w:tcW w:w="2338" w:type="dxa"/>
          </w:tcPr>
          <w:p w:rsidR="00A62A5D" w:rsidRPr="00633149" w:rsidRDefault="00A62A5D" w:rsidP="002D2390">
            <w:pPr>
              <w:tabs>
                <w:tab w:val="left" w:pos="2316"/>
              </w:tabs>
              <w:jc w:val="right"/>
              <w:rPr>
                <w:rFonts w:ascii="Tahoma" w:hAnsi="Tahoma" w:cs="Tahoma"/>
                <w:b/>
              </w:rPr>
            </w:pPr>
            <w:r w:rsidRPr="00633149">
              <w:rPr>
                <w:rFonts w:ascii="Tahoma" w:hAnsi="Tahoma" w:cs="Tahoma"/>
                <w:b/>
              </w:rPr>
              <w:t>Ksh.</w:t>
            </w:r>
          </w:p>
        </w:tc>
        <w:tc>
          <w:tcPr>
            <w:tcW w:w="2338" w:type="dxa"/>
          </w:tcPr>
          <w:p w:rsidR="00A62A5D" w:rsidRPr="00633149" w:rsidRDefault="00A62A5D" w:rsidP="00FD7667">
            <w:pPr>
              <w:tabs>
                <w:tab w:val="left" w:pos="2316"/>
              </w:tabs>
              <w:rPr>
                <w:rFonts w:ascii="Tahoma" w:hAnsi="Tahoma" w:cs="Tahoma"/>
                <w:b/>
              </w:rPr>
            </w:pPr>
            <w:r w:rsidRPr="00633149">
              <w:rPr>
                <w:rFonts w:ascii="Tahoma" w:hAnsi="Tahoma" w:cs="Tahoma"/>
                <w:b/>
              </w:rPr>
              <w:t>%</w:t>
            </w:r>
          </w:p>
        </w:tc>
      </w:tr>
      <w:tr w:rsidR="00A62A5D" w:rsidTr="00FD7667">
        <w:trPr>
          <w:trHeight w:val="332"/>
        </w:trPr>
        <w:tc>
          <w:tcPr>
            <w:tcW w:w="2337" w:type="dxa"/>
          </w:tcPr>
          <w:p w:rsidR="00A62A5D" w:rsidRPr="000B338B" w:rsidRDefault="00A62A5D" w:rsidP="00FD7667">
            <w:pPr>
              <w:tabs>
                <w:tab w:val="left" w:pos="2316"/>
              </w:tabs>
              <w:rPr>
                <w:rFonts w:ascii="Tahoma" w:hAnsi="Tahoma" w:cs="Tahoma"/>
              </w:rPr>
            </w:pPr>
            <w:r w:rsidRPr="000B338B">
              <w:rPr>
                <w:rFonts w:ascii="Tahoma" w:hAnsi="Tahoma" w:cs="Tahoma"/>
              </w:rPr>
              <w:t>2015</w:t>
            </w:r>
          </w:p>
        </w:tc>
        <w:tc>
          <w:tcPr>
            <w:tcW w:w="2337" w:type="dxa"/>
          </w:tcPr>
          <w:p w:rsidR="00A62A5D" w:rsidRPr="000B338B" w:rsidRDefault="00A62A5D" w:rsidP="00FD7667">
            <w:pPr>
              <w:tabs>
                <w:tab w:val="left" w:pos="2316"/>
              </w:tabs>
              <w:jc w:val="right"/>
              <w:rPr>
                <w:rFonts w:ascii="Tahoma" w:hAnsi="Tahoma" w:cs="Tahoma"/>
              </w:rPr>
            </w:pPr>
            <w:r w:rsidRPr="000B338B">
              <w:rPr>
                <w:rFonts w:ascii="Tahoma" w:hAnsi="Tahoma" w:cs="Tahoma"/>
              </w:rPr>
              <w:t>423,000</w:t>
            </w:r>
          </w:p>
        </w:tc>
        <w:tc>
          <w:tcPr>
            <w:tcW w:w="2338" w:type="dxa"/>
          </w:tcPr>
          <w:p w:rsidR="00A62A5D" w:rsidRPr="000B338B" w:rsidRDefault="00A62A5D" w:rsidP="00FD7667">
            <w:pPr>
              <w:tabs>
                <w:tab w:val="left" w:pos="2316"/>
              </w:tabs>
              <w:jc w:val="right"/>
              <w:rPr>
                <w:rFonts w:ascii="Tahoma" w:hAnsi="Tahoma" w:cs="Tahoma"/>
              </w:rPr>
            </w:pPr>
            <w:r w:rsidRPr="000B338B">
              <w:rPr>
                <w:rFonts w:ascii="Tahoma" w:hAnsi="Tahoma" w:cs="Tahoma"/>
              </w:rPr>
              <w:t>600,000</w:t>
            </w:r>
          </w:p>
        </w:tc>
        <w:tc>
          <w:tcPr>
            <w:tcW w:w="2338" w:type="dxa"/>
          </w:tcPr>
          <w:p w:rsidR="00A62A5D" w:rsidRPr="000B338B" w:rsidRDefault="00A62A5D" w:rsidP="00FD7667">
            <w:pPr>
              <w:tabs>
                <w:tab w:val="left" w:pos="2316"/>
              </w:tabs>
              <w:jc w:val="right"/>
              <w:rPr>
                <w:rFonts w:ascii="Tahoma" w:hAnsi="Tahoma" w:cs="Tahoma"/>
              </w:rPr>
            </w:pPr>
            <w:r w:rsidRPr="000B338B">
              <w:rPr>
                <w:rFonts w:ascii="Tahoma" w:hAnsi="Tahoma" w:cs="Tahoma"/>
              </w:rPr>
              <w:t>2</w:t>
            </w:r>
          </w:p>
        </w:tc>
      </w:tr>
      <w:tr w:rsidR="00A62A5D" w:rsidTr="00FD7667">
        <w:tc>
          <w:tcPr>
            <w:tcW w:w="2337" w:type="dxa"/>
          </w:tcPr>
          <w:p w:rsidR="00A62A5D" w:rsidRPr="000B338B" w:rsidRDefault="00A62A5D" w:rsidP="00FD7667">
            <w:pPr>
              <w:tabs>
                <w:tab w:val="left" w:pos="2316"/>
              </w:tabs>
              <w:rPr>
                <w:rFonts w:ascii="Tahoma" w:hAnsi="Tahoma" w:cs="Tahoma"/>
              </w:rPr>
            </w:pPr>
            <w:r w:rsidRPr="000B338B">
              <w:rPr>
                <w:rFonts w:ascii="Tahoma" w:hAnsi="Tahoma" w:cs="Tahoma"/>
              </w:rPr>
              <w:t>2016</w:t>
            </w:r>
          </w:p>
        </w:tc>
        <w:tc>
          <w:tcPr>
            <w:tcW w:w="2337" w:type="dxa"/>
          </w:tcPr>
          <w:p w:rsidR="00A62A5D" w:rsidRPr="000B338B" w:rsidRDefault="00A62A5D" w:rsidP="00FD7667">
            <w:pPr>
              <w:tabs>
                <w:tab w:val="left" w:pos="2316"/>
              </w:tabs>
              <w:jc w:val="right"/>
              <w:rPr>
                <w:rFonts w:ascii="Tahoma" w:hAnsi="Tahoma" w:cs="Tahoma"/>
              </w:rPr>
            </w:pPr>
            <w:r w:rsidRPr="000B338B">
              <w:rPr>
                <w:rFonts w:ascii="Tahoma" w:hAnsi="Tahoma" w:cs="Tahoma"/>
              </w:rPr>
              <w:t>510,000</w:t>
            </w:r>
          </w:p>
        </w:tc>
        <w:tc>
          <w:tcPr>
            <w:tcW w:w="2338" w:type="dxa"/>
          </w:tcPr>
          <w:p w:rsidR="00A62A5D" w:rsidRPr="000B338B" w:rsidRDefault="00A62A5D" w:rsidP="00FD7667">
            <w:pPr>
              <w:tabs>
                <w:tab w:val="left" w:pos="2316"/>
              </w:tabs>
              <w:jc w:val="right"/>
              <w:rPr>
                <w:rFonts w:ascii="Tahoma" w:hAnsi="Tahoma" w:cs="Tahoma"/>
              </w:rPr>
            </w:pPr>
            <w:r w:rsidRPr="000B338B">
              <w:rPr>
                <w:rFonts w:ascii="Tahoma" w:hAnsi="Tahoma" w:cs="Tahoma"/>
              </w:rPr>
              <w:t>700,000</w:t>
            </w:r>
          </w:p>
        </w:tc>
        <w:tc>
          <w:tcPr>
            <w:tcW w:w="2338" w:type="dxa"/>
          </w:tcPr>
          <w:p w:rsidR="00A62A5D" w:rsidRPr="000B338B" w:rsidRDefault="00A62A5D" w:rsidP="00FD7667">
            <w:pPr>
              <w:tabs>
                <w:tab w:val="left" w:pos="2316"/>
              </w:tabs>
              <w:jc w:val="right"/>
              <w:rPr>
                <w:rFonts w:ascii="Tahoma" w:hAnsi="Tahoma" w:cs="Tahoma"/>
              </w:rPr>
            </w:pPr>
            <w:r w:rsidRPr="000B338B">
              <w:rPr>
                <w:rFonts w:ascii="Tahoma" w:hAnsi="Tahoma" w:cs="Tahoma"/>
              </w:rPr>
              <w:t>2</w:t>
            </w:r>
          </w:p>
        </w:tc>
      </w:tr>
      <w:tr w:rsidR="00A62A5D" w:rsidTr="00FD7667">
        <w:tc>
          <w:tcPr>
            <w:tcW w:w="2337" w:type="dxa"/>
          </w:tcPr>
          <w:p w:rsidR="00A62A5D" w:rsidRPr="000B338B" w:rsidRDefault="00A62A5D" w:rsidP="00FD7667">
            <w:pPr>
              <w:tabs>
                <w:tab w:val="left" w:pos="2316"/>
              </w:tabs>
              <w:rPr>
                <w:rFonts w:ascii="Tahoma" w:hAnsi="Tahoma" w:cs="Tahoma"/>
              </w:rPr>
            </w:pPr>
            <w:r w:rsidRPr="000B338B">
              <w:rPr>
                <w:rFonts w:ascii="Tahoma" w:hAnsi="Tahoma" w:cs="Tahoma"/>
              </w:rPr>
              <w:t>2017</w:t>
            </w:r>
          </w:p>
        </w:tc>
        <w:tc>
          <w:tcPr>
            <w:tcW w:w="2337" w:type="dxa"/>
          </w:tcPr>
          <w:p w:rsidR="00A62A5D" w:rsidRPr="000B338B" w:rsidRDefault="00A62A5D" w:rsidP="00FD7667">
            <w:pPr>
              <w:tabs>
                <w:tab w:val="left" w:pos="2316"/>
              </w:tabs>
              <w:jc w:val="right"/>
              <w:rPr>
                <w:rFonts w:ascii="Tahoma" w:hAnsi="Tahoma" w:cs="Tahoma"/>
              </w:rPr>
            </w:pPr>
            <w:r w:rsidRPr="000B338B">
              <w:rPr>
                <w:rFonts w:ascii="Tahoma" w:hAnsi="Tahoma" w:cs="Tahoma"/>
              </w:rPr>
              <w:t>604,000</w:t>
            </w:r>
          </w:p>
        </w:tc>
        <w:tc>
          <w:tcPr>
            <w:tcW w:w="2338" w:type="dxa"/>
          </w:tcPr>
          <w:p w:rsidR="00A62A5D" w:rsidRPr="000B338B" w:rsidRDefault="00A62A5D" w:rsidP="00FD7667">
            <w:pPr>
              <w:tabs>
                <w:tab w:val="left" w:pos="2316"/>
              </w:tabs>
              <w:jc w:val="right"/>
              <w:rPr>
                <w:rFonts w:ascii="Tahoma" w:hAnsi="Tahoma" w:cs="Tahoma"/>
              </w:rPr>
            </w:pPr>
            <w:r w:rsidRPr="000B338B">
              <w:rPr>
                <w:rFonts w:ascii="Tahoma" w:hAnsi="Tahoma" w:cs="Tahoma"/>
              </w:rPr>
              <w:t>775,000</w:t>
            </w:r>
          </w:p>
        </w:tc>
        <w:tc>
          <w:tcPr>
            <w:tcW w:w="2338" w:type="dxa"/>
          </w:tcPr>
          <w:p w:rsidR="00A62A5D" w:rsidRPr="000B338B" w:rsidRDefault="00A62A5D" w:rsidP="00FD7667">
            <w:pPr>
              <w:tabs>
                <w:tab w:val="left" w:pos="2316"/>
              </w:tabs>
              <w:jc w:val="right"/>
              <w:rPr>
                <w:rFonts w:ascii="Tahoma" w:hAnsi="Tahoma" w:cs="Tahoma"/>
              </w:rPr>
            </w:pPr>
            <w:r w:rsidRPr="000B338B">
              <w:rPr>
                <w:rFonts w:ascii="Tahoma" w:hAnsi="Tahoma" w:cs="Tahoma"/>
              </w:rPr>
              <w:t>2</w:t>
            </w:r>
          </w:p>
        </w:tc>
      </w:tr>
      <w:tr w:rsidR="00A62A5D" w:rsidTr="00FD7667">
        <w:tc>
          <w:tcPr>
            <w:tcW w:w="2337" w:type="dxa"/>
          </w:tcPr>
          <w:p w:rsidR="00A62A5D" w:rsidRPr="000B338B" w:rsidRDefault="00A62A5D" w:rsidP="00FD7667">
            <w:pPr>
              <w:tabs>
                <w:tab w:val="left" w:pos="2316"/>
              </w:tabs>
              <w:rPr>
                <w:rFonts w:ascii="Tahoma" w:hAnsi="Tahoma" w:cs="Tahoma"/>
              </w:rPr>
            </w:pPr>
            <w:r w:rsidRPr="000B338B">
              <w:rPr>
                <w:rFonts w:ascii="Tahoma" w:hAnsi="Tahoma" w:cs="Tahoma"/>
              </w:rPr>
              <w:t>2018</w:t>
            </w:r>
          </w:p>
        </w:tc>
        <w:tc>
          <w:tcPr>
            <w:tcW w:w="2337" w:type="dxa"/>
          </w:tcPr>
          <w:p w:rsidR="00A62A5D" w:rsidRPr="000B338B" w:rsidRDefault="00A62A5D" w:rsidP="00FD7667">
            <w:pPr>
              <w:tabs>
                <w:tab w:val="left" w:pos="2316"/>
              </w:tabs>
              <w:jc w:val="right"/>
              <w:rPr>
                <w:rFonts w:ascii="Tahoma" w:hAnsi="Tahoma" w:cs="Tahoma"/>
              </w:rPr>
            </w:pPr>
            <w:r w:rsidRPr="000B338B">
              <w:rPr>
                <w:rFonts w:ascii="Tahoma" w:hAnsi="Tahoma" w:cs="Tahoma"/>
              </w:rPr>
              <w:t>610,000</w:t>
            </w:r>
          </w:p>
        </w:tc>
        <w:tc>
          <w:tcPr>
            <w:tcW w:w="2338" w:type="dxa"/>
          </w:tcPr>
          <w:p w:rsidR="00A62A5D" w:rsidRPr="000B338B" w:rsidRDefault="00A62A5D" w:rsidP="00FD7667">
            <w:pPr>
              <w:tabs>
                <w:tab w:val="left" w:pos="2316"/>
              </w:tabs>
              <w:jc w:val="right"/>
              <w:rPr>
                <w:rFonts w:ascii="Tahoma" w:hAnsi="Tahoma" w:cs="Tahoma"/>
              </w:rPr>
            </w:pPr>
            <w:r w:rsidRPr="000B338B">
              <w:rPr>
                <w:rFonts w:ascii="Tahoma" w:hAnsi="Tahoma" w:cs="Tahoma"/>
              </w:rPr>
              <w:t>650,000</w:t>
            </w:r>
          </w:p>
        </w:tc>
        <w:tc>
          <w:tcPr>
            <w:tcW w:w="2338" w:type="dxa"/>
          </w:tcPr>
          <w:p w:rsidR="00A62A5D" w:rsidRPr="000B338B" w:rsidRDefault="00A62A5D" w:rsidP="00FD7667">
            <w:pPr>
              <w:tabs>
                <w:tab w:val="left" w:pos="2316"/>
              </w:tabs>
              <w:jc w:val="right"/>
              <w:rPr>
                <w:rFonts w:ascii="Tahoma" w:hAnsi="Tahoma" w:cs="Tahoma"/>
              </w:rPr>
            </w:pPr>
            <w:r w:rsidRPr="000B338B">
              <w:rPr>
                <w:rFonts w:ascii="Tahoma" w:hAnsi="Tahoma" w:cs="Tahoma"/>
              </w:rPr>
              <w:t>2</w:t>
            </w:r>
          </w:p>
        </w:tc>
      </w:tr>
    </w:tbl>
    <w:p w:rsidR="00A62A5D" w:rsidRDefault="00A62A5D" w:rsidP="00A62A5D">
      <w:pPr>
        <w:tabs>
          <w:tab w:val="left" w:pos="2316"/>
        </w:tabs>
      </w:pPr>
    </w:p>
    <w:p w:rsidR="00A62A5D" w:rsidRPr="00633149" w:rsidRDefault="00A62A5D" w:rsidP="00A62A5D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633149">
        <w:rPr>
          <w:rFonts w:ascii="Tahoma" w:hAnsi="Tahoma" w:cs="Tahoma"/>
          <w:b/>
          <w:sz w:val="24"/>
          <w:szCs w:val="24"/>
        </w:rPr>
        <w:t xml:space="preserve">Required: </w:t>
      </w:r>
    </w:p>
    <w:p w:rsidR="00A62A5D" w:rsidRPr="001603A8" w:rsidRDefault="00A62A5D" w:rsidP="00A62A5D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C542C1">
        <w:rPr>
          <w:rFonts w:ascii="Tahoma" w:hAnsi="Tahoma" w:cs="Tahoma"/>
          <w:b/>
          <w:sz w:val="24"/>
          <w:szCs w:val="24"/>
        </w:rPr>
        <w:t>(i).</w:t>
      </w:r>
      <w:r w:rsidRPr="00633149">
        <w:rPr>
          <w:rFonts w:ascii="Tahoma" w:hAnsi="Tahoma" w:cs="Tahoma"/>
          <w:sz w:val="24"/>
          <w:szCs w:val="24"/>
        </w:rPr>
        <w:t xml:space="preserve"> Bad Debts Accounts for each of the </w:t>
      </w:r>
      <w:r>
        <w:rPr>
          <w:rFonts w:ascii="Tahoma" w:hAnsi="Tahoma" w:cs="Tahoma"/>
          <w:sz w:val="24"/>
          <w:szCs w:val="24"/>
        </w:rPr>
        <w:t xml:space="preserve">four </w:t>
      </w:r>
      <w:r w:rsidRPr="00633149">
        <w:rPr>
          <w:rFonts w:ascii="Tahoma" w:hAnsi="Tahoma" w:cs="Tahoma"/>
          <w:sz w:val="24"/>
          <w:szCs w:val="24"/>
        </w:rPr>
        <w:t xml:space="preserve">years.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1603A8">
        <w:rPr>
          <w:rFonts w:ascii="Tahoma" w:hAnsi="Tahoma" w:cs="Tahoma"/>
          <w:b/>
          <w:sz w:val="24"/>
          <w:szCs w:val="24"/>
        </w:rPr>
        <w:t>[2 Marks]</w:t>
      </w:r>
    </w:p>
    <w:p w:rsidR="00A62A5D" w:rsidRPr="001603A8" w:rsidRDefault="00A62A5D" w:rsidP="00A62A5D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C542C1">
        <w:rPr>
          <w:rFonts w:ascii="Tahoma" w:hAnsi="Tahoma" w:cs="Tahoma"/>
          <w:b/>
          <w:sz w:val="24"/>
          <w:szCs w:val="24"/>
        </w:rPr>
        <w:t>(ii).</w:t>
      </w:r>
      <w:r w:rsidRPr="00633149">
        <w:rPr>
          <w:rFonts w:ascii="Tahoma" w:hAnsi="Tahoma" w:cs="Tahoma"/>
          <w:sz w:val="24"/>
          <w:szCs w:val="24"/>
        </w:rPr>
        <w:t xml:space="preserve"> Provision for Doubtful Debts Accounts for each of the </w:t>
      </w:r>
      <w:r>
        <w:rPr>
          <w:rFonts w:ascii="Tahoma" w:hAnsi="Tahoma" w:cs="Tahoma"/>
          <w:sz w:val="24"/>
          <w:szCs w:val="24"/>
        </w:rPr>
        <w:t>four</w:t>
      </w:r>
      <w:r w:rsidRPr="00633149">
        <w:rPr>
          <w:rFonts w:ascii="Tahoma" w:hAnsi="Tahoma" w:cs="Tahoma"/>
          <w:sz w:val="24"/>
          <w:szCs w:val="24"/>
        </w:rPr>
        <w:t xml:space="preserve"> years. </w:t>
      </w:r>
      <w:r>
        <w:rPr>
          <w:rFonts w:ascii="Tahoma" w:hAnsi="Tahoma" w:cs="Tahoma"/>
          <w:sz w:val="24"/>
          <w:szCs w:val="24"/>
        </w:rPr>
        <w:tab/>
      </w:r>
      <w:r w:rsidRPr="001603A8">
        <w:rPr>
          <w:rFonts w:ascii="Tahoma" w:hAnsi="Tahoma" w:cs="Tahoma"/>
          <w:b/>
          <w:sz w:val="24"/>
          <w:szCs w:val="24"/>
        </w:rPr>
        <w:t>[</w:t>
      </w:r>
      <w:r w:rsidR="00402B18">
        <w:rPr>
          <w:rFonts w:ascii="Tahoma" w:hAnsi="Tahoma" w:cs="Tahoma"/>
          <w:b/>
          <w:sz w:val="24"/>
          <w:szCs w:val="24"/>
        </w:rPr>
        <w:t>3</w:t>
      </w:r>
      <w:r w:rsidRPr="001603A8">
        <w:rPr>
          <w:rFonts w:ascii="Tahoma" w:hAnsi="Tahoma" w:cs="Tahoma"/>
          <w:b/>
          <w:sz w:val="24"/>
          <w:szCs w:val="24"/>
        </w:rPr>
        <w:t>Marks]</w:t>
      </w:r>
    </w:p>
    <w:p w:rsidR="00A62A5D" w:rsidRPr="001603A8" w:rsidRDefault="00A62A5D" w:rsidP="00A62A5D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C542C1">
        <w:rPr>
          <w:rFonts w:ascii="Tahoma" w:hAnsi="Tahoma" w:cs="Tahoma"/>
          <w:b/>
          <w:sz w:val="24"/>
          <w:szCs w:val="24"/>
        </w:rPr>
        <w:t>(iii).</w:t>
      </w:r>
      <w:r>
        <w:rPr>
          <w:rFonts w:ascii="Tahoma" w:hAnsi="Tahoma" w:cs="Tahoma"/>
          <w:sz w:val="24"/>
          <w:szCs w:val="24"/>
        </w:rPr>
        <w:t xml:space="preserve"> Profit and Loss Account (Extracts) for the four years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1603A8">
        <w:rPr>
          <w:rFonts w:ascii="Tahoma" w:hAnsi="Tahoma" w:cs="Tahoma"/>
          <w:b/>
          <w:sz w:val="24"/>
          <w:szCs w:val="24"/>
        </w:rPr>
        <w:t>[</w:t>
      </w:r>
      <w:r w:rsidR="00402B18">
        <w:rPr>
          <w:rFonts w:ascii="Tahoma" w:hAnsi="Tahoma" w:cs="Tahoma"/>
          <w:b/>
          <w:sz w:val="24"/>
          <w:szCs w:val="24"/>
        </w:rPr>
        <w:t>5</w:t>
      </w:r>
      <w:r w:rsidRPr="001603A8">
        <w:rPr>
          <w:rFonts w:ascii="Tahoma" w:hAnsi="Tahoma" w:cs="Tahoma"/>
          <w:b/>
          <w:sz w:val="24"/>
          <w:szCs w:val="24"/>
        </w:rPr>
        <w:t xml:space="preserve"> Marks]</w:t>
      </w:r>
    </w:p>
    <w:p w:rsidR="00B93358" w:rsidRDefault="00A62A5D" w:rsidP="002C695E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proofErr w:type="gramStart"/>
      <w:r w:rsidRPr="00C542C1">
        <w:rPr>
          <w:rFonts w:ascii="Tahoma" w:hAnsi="Tahoma" w:cs="Tahoma"/>
          <w:b/>
          <w:sz w:val="24"/>
          <w:szCs w:val="24"/>
        </w:rPr>
        <w:t>(iv)</w:t>
      </w:r>
      <w:proofErr w:type="gramEnd"/>
      <w:r w:rsidRPr="00C542C1">
        <w:rPr>
          <w:rFonts w:ascii="Tahoma" w:hAnsi="Tahoma" w:cs="Tahoma"/>
          <w:b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Balance Sheet (</w:t>
      </w:r>
      <w:r w:rsidRPr="00633149">
        <w:rPr>
          <w:rFonts w:ascii="Tahoma" w:hAnsi="Tahoma" w:cs="Tahoma"/>
          <w:sz w:val="24"/>
          <w:szCs w:val="24"/>
        </w:rPr>
        <w:t>extracts</w:t>
      </w:r>
      <w:r>
        <w:rPr>
          <w:rFonts w:ascii="Tahoma" w:hAnsi="Tahoma" w:cs="Tahoma"/>
          <w:sz w:val="24"/>
          <w:szCs w:val="24"/>
        </w:rPr>
        <w:t>)</w:t>
      </w:r>
      <w:r w:rsidRPr="00633149">
        <w:rPr>
          <w:rFonts w:ascii="Tahoma" w:hAnsi="Tahoma" w:cs="Tahoma"/>
          <w:sz w:val="24"/>
          <w:szCs w:val="24"/>
        </w:rPr>
        <w:t xml:space="preserve"> as at 31</w:t>
      </w:r>
      <w:r w:rsidRPr="00633149">
        <w:rPr>
          <w:rFonts w:ascii="Tahoma" w:hAnsi="Tahoma" w:cs="Tahoma"/>
          <w:sz w:val="24"/>
          <w:szCs w:val="24"/>
          <w:vertAlign w:val="superscript"/>
        </w:rPr>
        <w:t>st</w:t>
      </w:r>
      <w:r>
        <w:rPr>
          <w:rFonts w:ascii="Tahoma" w:hAnsi="Tahoma" w:cs="Tahoma"/>
          <w:sz w:val="24"/>
          <w:szCs w:val="24"/>
        </w:rPr>
        <w:t xml:space="preserve"> </w:t>
      </w:r>
      <w:r w:rsidRPr="00633149">
        <w:rPr>
          <w:rFonts w:ascii="Tahoma" w:hAnsi="Tahoma" w:cs="Tahoma"/>
          <w:sz w:val="24"/>
          <w:szCs w:val="24"/>
        </w:rPr>
        <w:t>December 2015, 2016, 2017 and 2018.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1603A8">
        <w:rPr>
          <w:rFonts w:ascii="Tahoma" w:hAnsi="Tahoma" w:cs="Tahoma"/>
          <w:b/>
          <w:sz w:val="24"/>
          <w:szCs w:val="24"/>
        </w:rPr>
        <w:t>[</w:t>
      </w:r>
      <w:r w:rsidR="00402B18">
        <w:rPr>
          <w:rFonts w:ascii="Tahoma" w:hAnsi="Tahoma" w:cs="Tahoma"/>
          <w:b/>
          <w:sz w:val="24"/>
          <w:szCs w:val="24"/>
        </w:rPr>
        <w:t>5</w:t>
      </w:r>
      <w:r w:rsidR="002C695E">
        <w:rPr>
          <w:rFonts w:ascii="Tahoma" w:hAnsi="Tahoma" w:cs="Tahoma"/>
          <w:b/>
          <w:sz w:val="24"/>
          <w:szCs w:val="24"/>
        </w:rPr>
        <w:t xml:space="preserve"> Marks</w:t>
      </w:r>
    </w:p>
    <w:p w:rsidR="00B93358" w:rsidRDefault="00B93358" w:rsidP="00A62A5D">
      <w:pPr>
        <w:tabs>
          <w:tab w:val="left" w:pos="1210"/>
        </w:tabs>
        <w:rPr>
          <w:rFonts w:ascii="Tahoma" w:hAnsi="Tahoma" w:cs="Tahoma"/>
          <w:b/>
          <w:sz w:val="24"/>
          <w:szCs w:val="24"/>
        </w:rPr>
      </w:pPr>
    </w:p>
    <w:p w:rsidR="00B93358" w:rsidRPr="00C61673" w:rsidRDefault="00B93358" w:rsidP="00B93358">
      <w:pPr>
        <w:rPr>
          <w:rFonts w:ascii="Tahoma" w:hAnsi="Tahoma" w:cs="Tahoma"/>
          <w:b/>
          <w:sz w:val="28"/>
          <w:szCs w:val="28"/>
        </w:rPr>
      </w:pPr>
      <w:r w:rsidRPr="00C61673">
        <w:rPr>
          <w:rFonts w:ascii="Tahoma" w:hAnsi="Tahoma" w:cs="Tahoma"/>
          <w:b/>
          <w:sz w:val="28"/>
          <w:szCs w:val="28"/>
        </w:rPr>
        <w:t>QUESTION FOUR</w:t>
      </w:r>
    </w:p>
    <w:p w:rsidR="00266104" w:rsidRDefault="00162F30" w:rsidP="00266104">
      <w:pPr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(</w:t>
      </w:r>
      <w:proofErr w:type="gramStart"/>
      <w:r>
        <w:rPr>
          <w:rFonts w:ascii="Tahoma" w:hAnsi="Tahoma" w:cs="Tahoma"/>
          <w:b/>
          <w:sz w:val="24"/>
          <w:szCs w:val="24"/>
        </w:rPr>
        <w:t>a</w:t>
      </w:r>
      <w:proofErr w:type="gramEnd"/>
      <w:r>
        <w:rPr>
          <w:rFonts w:ascii="Tahoma" w:hAnsi="Tahoma" w:cs="Tahoma"/>
          <w:b/>
          <w:sz w:val="24"/>
          <w:szCs w:val="24"/>
        </w:rPr>
        <w:t>).</w:t>
      </w:r>
      <w:r w:rsidR="00266104" w:rsidRPr="00266104">
        <w:rPr>
          <w:rFonts w:ascii="Tahoma" w:hAnsi="Tahoma" w:cs="Tahoma"/>
          <w:sz w:val="24"/>
          <w:szCs w:val="24"/>
        </w:rPr>
        <w:t xml:space="preserve"> </w:t>
      </w:r>
      <w:r w:rsidR="00266104">
        <w:rPr>
          <w:rFonts w:ascii="Tahoma" w:hAnsi="Tahoma" w:cs="Tahoma"/>
          <w:sz w:val="24"/>
          <w:szCs w:val="24"/>
        </w:rPr>
        <w:tab/>
        <w:t xml:space="preserve">You are invited for a job interview in a large Pharmaceutical Company as a Cost Accountant. One of the panelist asked you to name and </w:t>
      </w:r>
      <w:r w:rsidR="00266104" w:rsidRPr="00AE4C57">
        <w:rPr>
          <w:rFonts w:ascii="Tahoma" w:hAnsi="Tahoma" w:cs="Tahoma"/>
          <w:sz w:val="24"/>
          <w:szCs w:val="24"/>
        </w:rPr>
        <w:t>explain the main books of original entry</w:t>
      </w:r>
      <w:r w:rsidR="00266104">
        <w:rPr>
          <w:rFonts w:ascii="Tahoma" w:hAnsi="Tahoma" w:cs="Tahoma"/>
          <w:sz w:val="24"/>
          <w:szCs w:val="24"/>
        </w:rPr>
        <w:t>, citing examples of transactions entered in each book.</w:t>
      </w:r>
    </w:p>
    <w:p w:rsidR="00222796" w:rsidRDefault="00D17BEA" w:rsidP="002C695E">
      <w:pPr>
        <w:ind w:left="79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</w:t>
      </w:r>
      <w:r w:rsidR="00266104">
        <w:rPr>
          <w:rFonts w:ascii="Tahoma" w:hAnsi="Tahoma" w:cs="Tahoma"/>
          <w:b/>
          <w:sz w:val="24"/>
          <w:szCs w:val="24"/>
        </w:rPr>
        <w:t xml:space="preserve">[5 </w:t>
      </w:r>
      <w:r w:rsidR="00266104" w:rsidRPr="00691DBC">
        <w:rPr>
          <w:rFonts w:ascii="Tahoma" w:hAnsi="Tahoma" w:cs="Tahoma"/>
          <w:b/>
          <w:sz w:val="24"/>
          <w:szCs w:val="24"/>
        </w:rPr>
        <w:t>Marks]</w:t>
      </w:r>
    </w:p>
    <w:p w:rsidR="00222796" w:rsidRPr="002C695E" w:rsidRDefault="00222796" w:rsidP="00222796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6D4081">
        <w:rPr>
          <w:rFonts w:ascii="Tahoma" w:hAnsi="Tahoma" w:cs="Tahoma"/>
          <w:b/>
          <w:sz w:val="24"/>
          <w:szCs w:val="24"/>
        </w:rPr>
        <w:t>(b).</w:t>
      </w:r>
      <w:r>
        <w:rPr>
          <w:rFonts w:ascii="Tahoma" w:hAnsi="Tahoma" w:cs="Tahoma"/>
          <w:sz w:val="24"/>
          <w:szCs w:val="24"/>
        </w:rPr>
        <w:t>Hussein Hassan, CEO of Medina Group of Companies provided you with the</w:t>
      </w:r>
      <w:r w:rsidRPr="00D7519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following information on credit relating to expenses for the month of May 2018. </w:t>
      </w:r>
    </w:p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934"/>
        <w:gridCol w:w="6766"/>
        <w:gridCol w:w="1165"/>
      </w:tblGrid>
      <w:tr w:rsidR="00222796" w:rsidTr="00222796">
        <w:tc>
          <w:tcPr>
            <w:tcW w:w="1885" w:type="dxa"/>
            <w:gridSpan w:val="2"/>
          </w:tcPr>
          <w:p w:rsidR="00222796" w:rsidRDefault="00222796" w:rsidP="00FD766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629AA">
              <w:rPr>
                <w:rFonts w:ascii="Tahoma" w:hAnsi="Tahoma" w:cs="Tahoma"/>
                <w:b/>
                <w:sz w:val="24"/>
                <w:szCs w:val="24"/>
              </w:rPr>
              <w:t>Date</w:t>
            </w:r>
          </w:p>
          <w:p w:rsidR="00222796" w:rsidRPr="009629AA" w:rsidRDefault="00222796" w:rsidP="00FD7667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2018</w:t>
            </w:r>
          </w:p>
        </w:tc>
        <w:tc>
          <w:tcPr>
            <w:tcW w:w="6840" w:type="dxa"/>
          </w:tcPr>
          <w:p w:rsidR="00222796" w:rsidRPr="009629AA" w:rsidRDefault="00222796" w:rsidP="00FD766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629AA">
              <w:rPr>
                <w:rFonts w:ascii="Tahoma" w:hAnsi="Tahoma" w:cs="Tahoma"/>
                <w:b/>
                <w:sz w:val="24"/>
                <w:szCs w:val="24"/>
              </w:rPr>
              <w:t>Particulars</w:t>
            </w:r>
          </w:p>
        </w:tc>
        <w:tc>
          <w:tcPr>
            <w:tcW w:w="1080" w:type="dxa"/>
          </w:tcPr>
          <w:p w:rsidR="00222796" w:rsidRPr="009629AA" w:rsidRDefault="00222796" w:rsidP="00FD766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629AA">
              <w:rPr>
                <w:rFonts w:ascii="Tahoma" w:hAnsi="Tahoma" w:cs="Tahoma"/>
                <w:b/>
                <w:sz w:val="24"/>
                <w:szCs w:val="24"/>
              </w:rPr>
              <w:t>Amount</w:t>
            </w:r>
          </w:p>
          <w:p w:rsidR="00222796" w:rsidRDefault="00222796" w:rsidP="00FD7667">
            <w:pPr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9629AA">
              <w:rPr>
                <w:rFonts w:ascii="Tahoma" w:hAnsi="Tahoma" w:cs="Tahoma"/>
                <w:b/>
                <w:sz w:val="24"/>
                <w:szCs w:val="24"/>
              </w:rPr>
              <w:t>Ksh.</w:t>
            </w:r>
          </w:p>
          <w:p w:rsidR="00222796" w:rsidRPr="009629AA" w:rsidRDefault="00222796" w:rsidP="00FD7667">
            <w:pPr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(000)</w:t>
            </w:r>
          </w:p>
        </w:tc>
      </w:tr>
      <w:tr w:rsidR="00222796" w:rsidTr="00222796">
        <w:tc>
          <w:tcPr>
            <w:tcW w:w="945" w:type="dxa"/>
          </w:tcPr>
          <w:p w:rsidR="00222796" w:rsidRDefault="00222796" w:rsidP="00FD766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May</w:t>
            </w:r>
          </w:p>
        </w:tc>
        <w:tc>
          <w:tcPr>
            <w:tcW w:w="940" w:type="dxa"/>
          </w:tcPr>
          <w:p w:rsidR="00222796" w:rsidRDefault="00222796" w:rsidP="00FD766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222796" w:rsidRDefault="00222796" w:rsidP="00FD7667">
            <w:pPr>
              <w:rPr>
                <w:rFonts w:ascii="Tahoma" w:hAnsi="Tahoma" w:cs="Tahoma"/>
                <w:sz w:val="24"/>
                <w:szCs w:val="24"/>
              </w:rPr>
            </w:pPr>
            <w:r w:rsidRPr="006D4081">
              <w:rPr>
                <w:rFonts w:ascii="Tahoma" w:hAnsi="Tahoma" w:cs="Tahoma"/>
                <w:sz w:val="24"/>
                <w:szCs w:val="24"/>
              </w:rPr>
              <w:t xml:space="preserve">Bought goods from D </w:t>
            </w:r>
            <w:r>
              <w:rPr>
                <w:rFonts w:ascii="Tahoma" w:hAnsi="Tahoma" w:cs="Tahoma"/>
                <w:sz w:val="24"/>
                <w:szCs w:val="24"/>
              </w:rPr>
              <w:t>Ochieng</w:t>
            </w:r>
            <w:r w:rsidRPr="006D4081">
              <w:rPr>
                <w:rFonts w:ascii="Tahoma" w:hAnsi="Tahoma" w:cs="Tahoma"/>
                <w:sz w:val="24"/>
                <w:szCs w:val="24"/>
              </w:rPr>
              <w:t xml:space="preserve"> Ltd on credit </w:t>
            </w:r>
          </w:p>
        </w:tc>
        <w:tc>
          <w:tcPr>
            <w:tcW w:w="1080" w:type="dxa"/>
          </w:tcPr>
          <w:p w:rsidR="00222796" w:rsidRDefault="00222796" w:rsidP="00FD7667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6D4081">
              <w:rPr>
                <w:rFonts w:ascii="Tahoma" w:hAnsi="Tahoma" w:cs="Tahoma"/>
                <w:sz w:val="24"/>
                <w:szCs w:val="24"/>
              </w:rPr>
              <w:t>2,960</w:t>
            </w:r>
          </w:p>
        </w:tc>
      </w:tr>
      <w:tr w:rsidR="00222796" w:rsidTr="00222796">
        <w:tc>
          <w:tcPr>
            <w:tcW w:w="945" w:type="dxa"/>
          </w:tcPr>
          <w:p w:rsidR="00222796" w:rsidRDefault="00222796" w:rsidP="00FD766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40" w:type="dxa"/>
          </w:tcPr>
          <w:p w:rsidR="00222796" w:rsidRDefault="00222796" w:rsidP="00FD766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6840" w:type="dxa"/>
          </w:tcPr>
          <w:p w:rsidR="00222796" w:rsidRDefault="00222796" w:rsidP="00FD7667">
            <w:pPr>
              <w:rPr>
                <w:rFonts w:ascii="Tahoma" w:hAnsi="Tahoma" w:cs="Tahoma"/>
                <w:sz w:val="24"/>
                <w:szCs w:val="24"/>
              </w:rPr>
            </w:pPr>
            <w:r w:rsidRPr="006D4081">
              <w:rPr>
                <w:rFonts w:ascii="Tahoma" w:hAnsi="Tahoma" w:cs="Tahoma"/>
                <w:sz w:val="24"/>
                <w:szCs w:val="24"/>
              </w:rPr>
              <w:t xml:space="preserve">Bought goods on credit from W </w:t>
            </w:r>
            <w:r>
              <w:rPr>
                <w:rFonts w:ascii="Tahoma" w:hAnsi="Tahoma" w:cs="Tahoma"/>
                <w:sz w:val="24"/>
                <w:szCs w:val="24"/>
              </w:rPr>
              <w:t>David</w:t>
            </w:r>
            <w:r w:rsidRPr="006D4081">
              <w:rPr>
                <w:rFonts w:ascii="Tahoma" w:hAnsi="Tahoma" w:cs="Tahoma"/>
                <w:sz w:val="24"/>
                <w:szCs w:val="24"/>
              </w:rPr>
              <w:t xml:space="preserve"> &amp; Son </w:t>
            </w:r>
          </w:p>
        </w:tc>
        <w:tc>
          <w:tcPr>
            <w:tcW w:w="1080" w:type="dxa"/>
          </w:tcPr>
          <w:p w:rsidR="00222796" w:rsidRDefault="00222796" w:rsidP="00FD7667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6D4081">
              <w:rPr>
                <w:rFonts w:ascii="Tahoma" w:hAnsi="Tahoma" w:cs="Tahoma"/>
                <w:sz w:val="24"/>
                <w:szCs w:val="24"/>
              </w:rPr>
              <w:t>760</w:t>
            </w:r>
          </w:p>
        </w:tc>
      </w:tr>
      <w:tr w:rsidR="00222796" w:rsidTr="00222796">
        <w:tc>
          <w:tcPr>
            <w:tcW w:w="945" w:type="dxa"/>
          </w:tcPr>
          <w:p w:rsidR="00222796" w:rsidRDefault="00222796" w:rsidP="00FD766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40" w:type="dxa"/>
          </w:tcPr>
          <w:p w:rsidR="00222796" w:rsidRDefault="00222796" w:rsidP="00FD766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6840" w:type="dxa"/>
          </w:tcPr>
          <w:p w:rsidR="00222796" w:rsidRDefault="00222796" w:rsidP="00FD7667">
            <w:pPr>
              <w:rPr>
                <w:rFonts w:ascii="Tahoma" w:hAnsi="Tahoma" w:cs="Tahoma"/>
                <w:sz w:val="24"/>
                <w:szCs w:val="24"/>
              </w:rPr>
            </w:pPr>
            <w:r w:rsidRPr="006D4081">
              <w:rPr>
                <w:rFonts w:ascii="Tahoma" w:hAnsi="Tahoma" w:cs="Tahoma"/>
                <w:sz w:val="24"/>
                <w:szCs w:val="24"/>
              </w:rPr>
              <w:t xml:space="preserve">Van repaired, received invoice from </w:t>
            </w:r>
            <w:r>
              <w:rPr>
                <w:rFonts w:ascii="Tahoma" w:hAnsi="Tahoma" w:cs="Tahoma"/>
                <w:sz w:val="24"/>
                <w:szCs w:val="24"/>
              </w:rPr>
              <w:t>Yussuf</w:t>
            </w:r>
            <w:r w:rsidRPr="006D4081">
              <w:rPr>
                <w:rFonts w:ascii="Tahoma" w:hAnsi="Tahoma" w:cs="Tahoma"/>
                <w:sz w:val="24"/>
                <w:szCs w:val="24"/>
              </w:rPr>
              <w:t xml:space="preserve"> Motors Ltd </w:t>
            </w:r>
          </w:p>
        </w:tc>
        <w:tc>
          <w:tcPr>
            <w:tcW w:w="1080" w:type="dxa"/>
          </w:tcPr>
          <w:p w:rsidR="00222796" w:rsidRDefault="00222796" w:rsidP="00FD7667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6D4081">
              <w:rPr>
                <w:rFonts w:ascii="Tahoma" w:hAnsi="Tahoma" w:cs="Tahoma"/>
                <w:sz w:val="24"/>
                <w:szCs w:val="24"/>
              </w:rPr>
              <w:t>1,120</w:t>
            </w:r>
          </w:p>
        </w:tc>
      </w:tr>
      <w:tr w:rsidR="00222796" w:rsidTr="00222796">
        <w:tc>
          <w:tcPr>
            <w:tcW w:w="945" w:type="dxa"/>
          </w:tcPr>
          <w:p w:rsidR="00222796" w:rsidRDefault="00222796" w:rsidP="00FD766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40" w:type="dxa"/>
          </w:tcPr>
          <w:p w:rsidR="00222796" w:rsidRDefault="00222796" w:rsidP="00FD766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6840" w:type="dxa"/>
          </w:tcPr>
          <w:p w:rsidR="00222796" w:rsidRDefault="00222796" w:rsidP="00FD7667">
            <w:pPr>
              <w:rPr>
                <w:rFonts w:ascii="Tahoma" w:hAnsi="Tahoma" w:cs="Tahoma"/>
                <w:sz w:val="24"/>
                <w:szCs w:val="24"/>
              </w:rPr>
            </w:pPr>
            <w:r w:rsidRPr="006D4081">
              <w:rPr>
                <w:rFonts w:ascii="Tahoma" w:hAnsi="Tahoma" w:cs="Tahoma"/>
                <w:sz w:val="24"/>
                <w:szCs w:val="24"/>
              </w:rPr>
              <w:t>Bought packaging material from J C</w:t>
            </w:r>
            <w:r>
              <w:rPr>
                <w:rFonts w:ascii="Tahoma" w:hAnsi="Tahoma" w:cs="Tahoma"/>
                <w:sz w:val="24"/>
                <w:szCs w:val="24"/>
              </w:rPr>
              <w:t>heruto</w:t>
            </w:r>
            <w:r w:rsidRPr="006D408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222796" w:rsidRDefault="00222796" w:rsidP="00FD7667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6D4081">
              <w:rPr>
                <w:rFonts w:ascii="Tahoma" w:hAnsi="Tahoma" w:cs="Tahoma"/>
                <w:sz w:val="24"/>
                <w:szCs w:val="24"/>
              </w:rPr>
              <w:t>650</w:t>
            </w:r>
          </w:p>
        </w:tc>
      </w:tr>
      <w:tr w:rsidR="00222796" w:rsidTr="00222796">
        <w:tc>
          <w:tcPr>
            <w:tcW w:w="945" w:type="dxa"/>
          </w:tcPr>
          <w:p w:rsidR="00222796" w:rsidRDefault="00222796" w:rsidP="00FD766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40" w:type="dxa"/>
          </w:tcPr>
          <w:p w:rsidR="00222796" w:rsidRDefault="00222796" w:rsidP="00FD766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6840" w:type="dxa"/>
          </w:tcPr>
          <w:p w:rsidR="00222796" w:rsidRDefault="00222796" w:rsidP="00FD7667">
            <w:pPr>
              <w:rPr>
                <w:rFonts w:ascii="Tahoma" w:hAnsi="Tahoma" w:cs="Tahoma"/>
                <w:sz w:val="24"/>
                <w:szCs w:val="24"/>
              </w:rPr>
            </w:pPr>
            <w:r w:rsidRPr="006D4081">
              <w:rPr>
                <w:rFonts w:ascii="Tahoma" w:hAnsi="Tahoma" w:cs="Tahoma"/>
                <w:sz w:val="24"/>
                <w:szCs w:val="24"/>
              </w:rPr>
              <w:t xml:space="preserve">Bought goods on credit from C Bell Ltd </w:t>
            </w:r>
          </w:p>
        </w:tc>
        <w:tc>
          <w:tcPr>
            <w:tcW w:w="1080" w:type="dxa"/>
          </w:tcPr>
          <w:p w:rsidR="00222796" w:rsidRDefault="00222796" w:rsidP="00FD7667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6D4081">
              <w:rPr>
                <w:rFonts w:ascii="Tahoma" w:hAnsi="Tahoma" w:cs="Tahoma"/>
                <w:sz w:val="24"/>
                <w:szCs w:val="24"/>
              </w:rPr>
              <w:t>2,120</w:t>
            </w:r>
          </w:p>
        </w:tc>
      </w:tr>
      <w:tr w:rsidR="00222796" w:rsidTr="00222796">
        <w:tc>
          <w:tcPr>
            <w:tcW w:w="945" w:type="dxa"/>
          </w:tcPr>
          <w:p w:rsidR="00222796" w:rsidRDefault="00222796" w:rsidP="00FD766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40" w:type="dxa"/>
          </w:tcPr>
          <w:p w:rsidR="00222796" w:rsidRDefault="00222796" w:rsidP="00FD766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</w:t>
            </w:r>
          </w:p>
        </w:tc>
        <w:tc>
          <w:tcPr>
            <w:tcW w:w="6840" w:type="dxa"/>
          </w:tcPr>
          <w:p w:rsidR="00222796" w:rsidRDefault="00222796" w:rsidP="00FD7667">
            <w:pPr>
              <w:rPr>
                <w:rFonts w:ascii="Tahoma" w:hAnsi="Tahoma" w:cs="Tahoma"/>
                <w:sz w:val="24"/>
                <w:szCs w:val="24"/>
              </w:rPr>
            </w:pPr>
            <w:r w:rsidRPr="006D4081">
              <w:rPr>
                <w:rFonts w:ascii="Tahoma" w:hAnsi="Tahoma" w:cs="Tahoma"/>
                <w:sz w:val="24"/>
                <w:szCs w:val="24"/>
              </w:rPr>
              <w:t xml:space="preserve">Lorry serviced, received invoice from </w:t>
            </w:r>
            <w:r>
              <w:rPr>
                <w:rFonts w:ascii="Tahoma" w:hAnsi="Tahoma" w:cs="Tahoma"/>
                <w:sz w:val="24"/>
                <w:szCs w:val="24"/>
              </w:rPr>
              <w:t>Yussuf</w:t>
            </w:r>
            <w:r w:rsidRPr="006D4081">
              <w:rPr>
                <w:rFonts w:ascii="Tahoma" w:hAnsi="Tahoma" w:cs="Tahoma"/>
                <w:sz w:val="24"/>
                <w:szCs w:val="24"/>
              </w:rPr>
              <w:t xml:space="preserve"> Motors Ltd </w:t>
            </w:r>
          </w:p>
        </w:tc>
        <w:tc>
          <w:tcPr>
            <w:tcW w:w="1080" w:type="dxa"/>
          </w:tcPr>
          <w:p w:rsidR="00222796" w:rsidRDefault="00222796" w:rsidP="00FD7667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6D4081">
              <w:rPr>
                <w:rFonts w:ascii="Tahoma" w:hAnsi="Tahoma" w:cs="Tahoma"/>
                <w:sz w:val="24"/>
                <w:szCs w:val="24"/>
              </w:rPr>
              <w:t>390</w:t>
            </w:r>
          </w:p>
        </w:tc>
      </w:tr>
      <w:tr w:rsidR="00222796" w:rsidTr="00222796">
        <w:tc>
          <w:tcPr>
            <w:tcW w:w="945" w:type="dxa"/>
          </w:tcPr>
          <w:p w:rsidR="00222796" w:rsidRDefault="00222796" w:rsidP="00FD766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40" w:type="dxa"/>
          </w:tcPr>
          <w:p w:rsidR="00222796" w:rsidRDefault="00222796" w:rsidP="00FD766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23</w:t>
            </w:r>
          </w:p>
        </w:tc>
        <w:tc>
          <w:tcPr>
            <w:tcW w:w="6840" w:type="dxa"/>
          </w:tcPr>
          <w:p w:rsidR="00222796" w:rsidRDefault="00222796" w:rsidP="00FD7667">
            <w:pPr>
              <w:rPr>
                <w:rFonts w:ascii="Tahoma" w:hAnsi="Tahoma" w:cs="Tahoma"/>
                <w:sz w:val="24"/>
                <w:szCs w:val="24"/>
              </w:rPr>
            </w:pPr>
            <w:r w:rsidRPr="006D4081">
              <w:rPr>
                <w:rFonts w:ascii="Tahoma" w:hAnsi="Tahoma" w:cs="Tahoma"/>
                <w:sz w:val="24"/>
                <w:szCs w:val="24"/>
              </w:rPr>
              <w:t xml:space="preserve">Bought packaging material on credit from </w:t>
            </w:r>
            <w:r>
              <w:rPr>
                <w:rFonts w:ascii="Tahoma" w:hAnsi="Tahoma" w:cs="Tahoma"/>
                <w:sz w:val="24"/>
                <w:szCs w:val="24"/>
              </w:rPr>
              <w:t>Savanah Traders</w:t>
            </w:r>
            <w:r w:rsidRPr="006D408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222796" w:rsidRDefault="00222796" w:rsidP="00FD7667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6D4081">
              <w:rPr>
                <w:rFonts w:ascii="Tahoma" w:hAnsi="Tahoma" w:cs="Tahoma"/>
                <w:sz w:val="24"/>
                <w:szCs w:val="24"/>
              </w:rPr>
              <w:t>350</w:t>
            </w:r>
          </w:p>
        </w:tc>
      </w:tr>
      <w:tr w:rsidR="00222796" w:rsidTr="00222796">
        <w:tc>
          <w:tcPr>
            <w:tcW w:w="945" w:type="dxa"/>
          </w:tcPr>
          <w:p w:rsidR="00222796" w:rsidRDefault="00222796" w:rsidP="00FD766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40" w:type="dxa"/>
          </w:tcPr>
          <w:p w:rsidR="00222796" w:rsidRDefault="00222796" w:rsidP="00FD766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26</w:t>
            </w:r>
          </w:p>
        </w:tc>
        <w:tc>
          <w:tcPr>
            <w:tcW w:w="6840" w:type="dxa"/>
          </w:tcPr>
          <w:p w:rsidR="00222796" w:rsidRDefault="00222796" w:rsidP="00FD7667">
            <w:pPr>
              <w:rPr>
                <w:rFonts w:ascii="Tahoma" w:hAnsi="Tahoma" w:cs="Tahoma"/>
                <w:sz w:val="24"/>
                <w:szCs w:val="24"/>
              </w:rPr>
            </w:pPr>
            <w:r w:rsidRPr="006D4081">
              <w:rPr>
                <w:rFonts w:ascii="Tahoma" w:hAnsi="Tahoma" w:cs="Tahoma"/>
                <w:sz w:val="24"/>
                <w:szCs w:val="24"/>
              </w:rPr>
              <w:t xml:space="preserve"> Bought goods on credit from M </w:t>
            </w:r>
            <w:r>
              <w:rPr>
                <w:rFonts w:ascii="Tahoma" w:hAnsi="Tahoma" w:cs="Tahoma"/>
                <w:sz w:val="24"/>
                <w:szCs w:val="24"/>
              </w:rPr>
              <w:t>Noor</w:t>
            </w:r>
            <w:r w:rsidRPr="006D4081">
              <w:rPr>
                <w:rFonts w:ascii="Tahoma" w:hAnsi="Tahoma" w:cs="Tahoma"/>
                <w:sz w:val="24"/>
                <w:szCs w:val="24"/>
              </w:rPr>
              <w:t xml:space="preserve"> Ltd </w:t>
            </w:r>
          </w:p>
        </w:tc>
        <w:tc>
          <w:tcPr>
            <w:tcW w:w="1080" w:type="dxa"/>
          </w:tcPr>
          <w:p w:rsidR="00222796" w:rsidRDefault="00222796" w:rsidP="00FD7667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6D4081">
              <w:rPr>
                <w:rFonts w:ascii="Tahoma" w:hAnsi="Tahoma" w:cs="Tahoma"/>
                <w:sz w:val="24"/>
                <w:szCs w:val="24"/>
              </w:rPr>
              <w:t>2,430</w:t>
            </w:r>
          </w:p>
        </w:tc>
      </w:tr>
      <w:tr w:rsidR="00222796" w:rsidTr="00222796">
        <w:tc>
          <w:tcPr>
            <w:tcW w:w="945" w:type="dxa"/>
          </w:tcPr>
          <w:p w:rsidR="00222796" w:rsidRDefault="00222796" w:rsidP="00FD766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40" w:type="dxa"/>
          </w:tcPr>
          <w:p w:rsidR="00222796" w:rsidRDefault="00222796" w:rsidP="00FD766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30</w:t>
            </w:r>
          </w:p>
        </w:tc>
        <w:tc>
          <w:tcPr>
            <w:tcW w:w="6840" w:type="dxa"/>
          </w:tcPr>
          <w:p w:rsidR="00222796" w:rsidRDefault="00222796" w:rsidP="00FD7667">
            <w:pPr>
              <w:rPr>
                <w:rFonts w:ascii="Tahoma" w:hAnsi="Tahoma" w:cs="Tahoma"/>
                <w:sz w:val="24"/>
                <w:szCs w:val="24"/>
              </w:rPr>
            </w:pPr>
            <w:r w:rsidRPr="006D4081">
              <w:rPr>
                <w:rFonts w:ascii="Tahoma" w:hAnsi="Tahoma" w:cs="Tahoma"/>
                <w:sz w:val="24"/>
                <w:szCs w:val="24"/>
              </w:rPr>
              <w:t xml:space="preserve">Received invoice for carriage inwards on goods from G Owen </w:t>
            </w:r>
          </w:p>
        </w:tc>
        <w:tc>
          <w:tcPr>
            <w:tcW w:w="1080" w:type="dxa"/>
          </w:tcPr>
          <w:p w:rsidR="00222796" w:rsidRDefault="00222796" w:rsidP="00FD7667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6D4081">
              <w:rPr>
                <w:rFonts w:ascii="Tahoma" w:hAnsi="Tahoma" w:cs="Tahoma"/>
                <w:sz w:val="24"/>
                <w:szCs w:val="24"/>
              </w:rPr>
              <w:t>58</w:t>
            </w:r>
          </w:p>
        </w:tc>
      </w:tr>
    </w:tbl>
    <w:p w:rsidR="00222796" w:rsidRDefault="00222796" w:rsidP="00222796">
      <w:pPr>
        <w:rPr>
          <w:rFonts w:ascii="Tahoma" w:hAnsi="Tahoma" w:cs="Tahoma"/>
          <w:sz w:val="24"/>
          <w:szCs w:val="24"/>
        </w:rPr>
      </w:pPr>
    </w:p>
    <w:p w:rsidR="00222796" w:rsidRPr="00222796" w:rsidRDefault="00222796" w:rsidP="00222796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222796">
        <w:rPr>
          <w:rFonts w:ascii="Tahoma" w:hAnsi="Tahoma" w:cs="Tahoma"/>
          <w:b/>
          <w:sz w:val="24"/>
          <w:szCs w:val="24"/>
        </w:rPr>
        <w:t>Required:</w:t>
      </w:r>
    </w:p>
    <w:p w:rsidR="00222796" w:rsidRDefault="00222796" w:rsidP="00222796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6D4081">
        <w:rPr>
          <w:rFonts w:ascii="Tahoma" w:hAnsi="Tahoma" w:cs="Tahoma"/>
          <w:b/>
          <w:sz w:val="24"/>
          <w:szCs w:val="24"/>
        </w:rPr>
        <w:t>(i).</w:t>
      </w:r>
      <w:r>
        <w:rPr>
          <w:rFonts w:ascii="Tahoma" w:hAnsi="Tahoma" w:cs="Tahoma"/>
          <w:sz w:val="24"/>
          <w:szCs w:val="24"/>
        </w:rPr>
        <w:t xml:space="preserve"> Enter up a columnar </w:t>
      </w:r>
      <w:r w:rsidRPr="00D75192">
        <w:rPr>
          <w:rFonts w:ascii="Tahoma" w:hAnsi="Tahoma" w:cs="Tahoma"/>
          <w:b/>
          <w:sz w:val="24"/>
          <w:szCs w:val="24"/>
        </w:rPr>
        <w:t>Purchases Day Book</w:t>
      </w:r>
      <w:r>
        <w:rPr>
          <w:rFonts w:ascii="Tahoma" w:hAnsi="Tahoma" w:cs="Tahoma"/>
          <w:sz w:val="24"/>
          <w:szCs w:val="24"/>
        </w:rPr>
        <w:t xml:space="preserve"> with columns for the various</w:t>
      </w:r>
      <w:r w:rsidRPr="00D7519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expenses for the month of May 2018.</w:t>
      </w:r>
      <w:r w:rsidR="00D86EEA">
        <w:rPr>
          <w:rFonts w:ascii="Tahoma" w:hAnsi="Tahoma" w:cs="Tahoma"/>
          <w:sz w:val="24"/>
          <w:szCs w:val="24"/>
        </w:rPr>
        <w:tab/>
      </w:r>
      <w:r w:rsidR="00D86EEA">
        <w:rPr>
          <w:rFonts w:ascii="Tahoma" w:hAnsi="Tahoma" w:cs="Tahoma"/>
          <w:sz w:val="24"/>
          <w:szCs w:val="24"/>
        </w:rPr>
        <w:tab/>
      </w:r>
      <w:r w:rsidR="00D86EEA">
        <w:rPr>
          <w:rFonts w:ascii="Tahoma" w:hAnsi="Tahoma" w:cs="Tahoma"/>
          <w:sz w:val="24"/>
          <w:szCs w:val="24"/>
        </w:rPr>
        <w:tab/>
      </w:r>
      <w:r w:rsidR="00D86EEA">
        <w:rPr>
          <w:rFonts w:ascii="Tahoma" w:hAnsi="Tahoma" w:cs="Tahoma"/>
          <w:sz w:val="24"/>
          <w:szCs w:val="24"/>
        </w:rPr>
        <w:tab/>
      </w:r>
      <w:r w:rsidR="00D86EEA">
        <w:rPr>
          <w:rFonts w:ascii="Tahoma" w:hAnsi="Tahoma" w:cs="Tahoma"/>
          <w:sz w:val="24"/>
          <w:szCs w:val="24"/>
        </w:rPr>
        <w:tab/>
      </w:r>
      <w:r w:rsidR="00D86EEA">
        <w:rPr>
          <w:rFonts w:ascii="Tahoma" w:hAnsi="Tahoma" w:cs="Tahoma"/>
          <w:sz w:val="24"/>
          <w:szCs w:val="24"/>
        </w:rPr>
        <w:tab/>
      </w:r>
      <w:r w:rsidR="00991769">
        <w:rPr>
          <w:rFonts w:ascii="Tahoma" w:hAnsi="Tahoma" w:cs="Tahoma"/>
          <w:sz w:val="24"/>
          <w:szCs w:val="24"/>
        </w:rPr>
        <w:t xml:space="preserve">   </w:t>
      </w:r>
      <w:r w:rsidRPr="006D4081">
        <w:rPr>
          <w:rFonts w:ascii="Tahoma" w:hAnsi="Tahoma" w:cs="Tahoma"/>
          <w:b/>
          <w:sz w:val="24"/>
          <w:szCs w:val="24"/>
        </w:rPr>
        <w:t>[7 Marks]</w:t>
      </w:r>
    </w:p>
    <w:p w:rsidR="00B63B07" w:rsidRPr="002C695E" w:rsidRDefault="00222796" w:rsidP="00222796">
      <w:pPr>
        <w:rPr>
          <w:rFonts w:ascii="Tahoma" w:hAnsi="Tahoma" w:cs="Tahoma"/>
          <w:b/>
          <w:sz w:val="24"/>
          <w:szCs w:val="24"/>
        </w:rPr>
      </w:pPr>
      <w:r w:rsidRPr="006D4081">
        <w:rPr>
          <w:rFonts w:ascii="Tahoma" w:hAnsi="Tahoma" w:cs="Tahoma"/>
          <w:b/>
          <w:sz w:val="24"/>
          <w:szCs w:val="24"/>
        </w:rPr>
        <w:t>(ii).</w:t>
      </w:r>
      <w:r w:rsidRPr="006D4081"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>Clearly</w:t>
      </w:r>
      <w:proofErr w:type="gramEnd"/>
      <w:r>
        <w:rPr>
          <w:rFonts w:ascii="Tahoma" w:hAnsi="Tahoma" w:cs="Tahoma"/>
          <w:sz w:val="24"/>
          <w:szCs w:val="24"/>
        </w:rPr>
        <w:t xml:space="preserve"> show the entries in the respective ledgers</w:t>
      </w:r>
      <w:r w:rsidR="00D86EEA">
        <w:rPr>
          <w:rFonts w:ascii="Tahoma" w:hAnsi="Tahoma" w:cs="Tahoma"/>
          <w:sz w:val="24"/>
          <w:szCs w:val="24"/>
        </w:rPr>
        <w:tab/>
      </w:r>
      <w:r w:rsidR="00D86EEA">
        <w:rPr>
          <w:rFonts w:ascii="Tahoma" w:hAnsi="Tahoma" w:cs="Tahoma"/>
          <w:sz w:val="24"/>
          <w:szCs w:val="24"/>
        </w:rPr>
        <w:tab/>
      </w:r>
      <w:r w:rsidR="00D86EEA">
        <w:rPr>
          <w:rFonts w:ascii="Tahoma" w:hAnsi="Tahoma" w:cs="Tahoma"/>
          <w:sz w:val="24"/>
          <w:szCs w:val="24"/>
        </w:rPr>
        <w:tab/>
      </w:r>
      <w:r w:rsidR="00991769">
        <w:rPr>
          <w:rFonts w:ascii="Tahoma" w:hAnsi="Tahoma" w:cs="Tahoma"/>
          <w:sz w:val="24"/>
          <w:szCs w:val="24"/>
        </w:rPr>
        <w:t xml:space="preserve">   </w:t>
      </w:r>
      <w:r w:rsidRPr="006D4081">
        <w:rPr>
          <w:rFonts w:ascii="Tahoma" w:hAnsi="Tahoma" w:cs="Tahoma"/>
          <w:b/>
          <w:sz w:val="24"/>
          <w:szCs w:val="24"/>
        </w:rPr>
        <w:t>[8 Marks]</w:t>
      </w:r>
    </w:p>
    <w:p w:rsidR="00B63B07" w:rsidRPr="00C61673" w:rsidRDefault="00B63B07" w:rsidP="00B63B07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QUESTION FIVE</w:t>
      </w:r>
    </w:p>
    <w:p w:rsidR="00D91FB8" w:rsidRPr="001A1286" w:rsidRDefault="00D91FB8" w:rsidP="00D91FB8">
      <w:pPr>
        <w:rPr>
          <w:rFonts w:ascii="Tahoma" w:hAnsi="Tahoma" w:cs="Tahoma"/>
          <w:b/>
          <w:sz w:val="24"/>
          <w:szCs w:val="24"/>
        </w:rPr>
      </w:pPr>
      <w:r w:rsidRPr="001A1286">
        <w:rPr>
          <w:rFonts w:ascii="Tahoma" w:hAnsi="Tahoma" w:cs="Tahoma"/>
          <w:b/>
          <w:sz w:val="24"/>
          <w:szCs w:val="24"/>
        </w:rPr>
        <w:t>(</w:t>
      </w:r>
      <w:proofErr w:type="gramStart"/>
      <w:r w:rsidRPr="001A1286">
        <w:rPr>
          <w:rFonts w:ascii="Tahoma" w:hAnsi="Tahoma" w:cs="Tahoma"/>
          <w:b/>
          <w:sz w:val="24"/>
          <w:szCs w:val="24"/>
        </w:rPr>
        <w:t>a</w:t>
      </w:r>
      <w:proofErr w:type="gramEnd"/>
      <w:r w:rsidRPr="001A1286">
        <w:rPr>
          <w:rFonts w:ascii="Tahoma" w:hAnsi="Tahoma" w:cs="Tahoma"/>
          <w:b/>
          <w:sz w:val="24"/>
          <w:szCs w:val="24"/>
        </w:rPr>
        <w:t>).</w:t>
      </w:r>
      <w:r w:rsidR="001A1286">
        <w:rPr>
          <w:rFonts w:ascii="Tahoma" w:hAnsi="Tahoma" w:cs="Tahoma"/>
          <w:sz w:val="24"/>
          <w:szCs w:val="24"/>
        </w:rPr>
        <w:tab/>
        <w:t>Describe five Accounting Concepts.</w:t>
      </w:r>
      <w:r w:rsidR="001A1286">
        <w:rPr>
          <w:rFonts w:ascii="Tahoma" w:hAnsi="Tahoma" w:cs="Tahoma"/>
          <w:sz w:val="24"/>
          <w:szCs w:val="24"/>
        </w:rPr>
        <w:tab/>
      </w:r>
      <w:r w:rsidR="001A1286">
        <w:rPr>
          <w:rFonts w:ascii="Tahoma" w:hAnsi="Tahoma" w:cs="Tahoma"/>
          <w:sz w:val="24"/>
          <w:szCs w:val="24"/>
        </w:rPr>
        <w:tab/>
      </w:r>
      <w:r w:rsidR="001A1286">
        <w:rPr>
          <w:rFonts w:ascii="Tahoma" w:hAnsi="Tahoma" w:cs="Tahoma"/>
          <w:sz w:val="24"/>
          <w:szCs w:val="24"/>
        </w:rPr>
        <w:tab/>
      </w:r>
      <w:r w:rsidR="001A1286">
        <w:rPr>
          <w:rFonts w:ascii="Tahoma" w:hAnsi="Tahoma" w:cs="Tahoma"/>
          <w:sz w:val="24"/>
          <w:szCs w:val="24"/>
        </w:rPr>
        <w:tab/>
      </w:r>
      <w:r w:rsidR="001A1286" w:rsidRPr="009C27D7">
        <w:rPr>
          <w:rFonts w:ascii="Tahoma" w:hAnsi="Tahoma" w:cs="Tahoma"/>
          <w:b/>
          <w:sz w:val="24"/>
          <w:szCs w:val="24"/>
        </w:rPr>
        <w:t>[5 Marks]</w:t>
      </w:r>
    </w:p>
    <w:p w:rsidR="001A1286" w:rsidRPr="001A1286" w:rsidRDefault="00D91FB8" w:rsidP="001A1286">
      <w:pPr>
        <w:ind w:left="720" w:hanging="720"/>
        <w:rPr>
          <w:rFonts w:ascii="Tahoma" w:hAnsi="Tahoma" w:cs="Tahoma"/>
          <w:b/>
          <w:sz w:val="24"/>
          <w:szCs w:val="24"/>
        </w:rPr>
      </w:pPr>
      <w:r w:rsidRPr="001A1286">
        <w:rPr>
          <w:rFonts w:ascii="Tahoma" w:hAnsi="Tahoma" w:cs="Tahoma"/>
          <w:b/>
          <w:sz w:val="24"/>
          <w:szCs w:val="24"/>
        </w:rPr>
        <w:t>(b).</w:t>
      </w:r>
      <w:r w:rsidR="001A1286" w:rsidRPr="001A1286">
        <w:rPr>
          <w:rFonts w:ascii="Tahoma" w:hAnsi="Tahoma" w:cs="Tahoma"/>
          <w:b/>
          <w:sz w:val="24"/>
          <w:szCs w:val="24"/>
        </w:rPr>
        <w:tab/>
      </w:r>
      <w:r w:rsidR="001A1286" w:rsidRPr="00A33926">
        <w:rPr>
          <w:rFonts w:ascii="Tahoma" w:hAnsi="Tahoma" w:cs="Tahoma"/>
          <w:sz w:val="24"/>
          <w:szCs w:val="24"/>
        </w:rPr>
        <w:t>Control accounts kept in the General Ledger are normally prepared in the same form as an account, with the totals of the debit entries in the ledger on the left-hand side of the control account, and the totals of the various credit entries in the ledger on the right</w:t>
      </w:r>
      <w:r w:rsidR="001A1286">
        <w:rPr>
          <w:rFonts w:ascii="Tahoma" w:hAnsi="Tahoma" w:cs="Tahoma"/>
          <w:sz w:val="24"/>
          <w:szCs w:val="24"/>
        </w:rPr>
        <w:t xml:space="preserve"> </w:t>
      </w:r>
      <w:r w:rsidR="001A1286" w:rsidRPr="00A33926">
        <w:rPr>
          <w:rFonts w:ascii="Tahoma" w:hAnsi="Tahoma" w:cs="Tahoma"/>
          <w:sz w:val="24"/>
          <w:szCs w:val="24"/>
        </w:rPr>
        <w:t>hand side.</w:t>
      </w:r>
    </w:p>
    <w:p w:rsidR="00B63B07" w:rsidRPr="00280D06" w:rsidRDefault="001A1286" w:rsidP="00280D06">
      <w:pPr>
        <w:ind w:left="720"/>
        <w:rPr>
          <w:rFonts w:ascii="Tahoma" w:hAnsi="Tahoma" w:cs="Tahoma"/>
          <w:b/>
          <w:sz w:val="24"/>
          <w:szCs w:val="24"/>
        </w:rPr>
      </w:pPr>
      <w:r w:rsidRPr="00A33926">
        <w:rPr>
          <w:rFonts w:ascii="Tahoma" w:hAnsi="Tahoma" w:cs="Tahoma"/>
          <w:sz w:val="24"/>
          <w:szCs w:val="24"/>
        </w:rPr>
        <w:t xml:space="preserve">You are provide with a transaction to be </w:t>
      </w:r>
      <w:r>
        <w:rPr>
          <w:rFonts w:ascii="Tahoma" w:hAnsi="Tahoma" w:cs="Tahoma"/>
          <w:sz w:val="24"/>
          <w:szCs w:val="24"/>
        </w:rPr>
        <w:t xml:space="preserve">recorded </w:t>
      </w:r>
      <w:r w:rsidRPr="00A33926">
        <w:rPr>
          <w:rFonts w:ascii="Tahoma" w:hAnsi="Tahoma" w:cs="Tahoma"/>
          <w:sz w:val="24"/>
          <w:szCs w:val="24"/>
        </w:rPr>
        <w:t xml:space="preserve">in the </w:t>
      </w:r>
      <w:r w:rsidRPr="00A33926">
        <w:rPr>
          <w:rFonts w:ascii="Tahoma" w:hAnsi="Tahoma" w:cs="Tahoma"/>
          <w:b/>
          <w:sz w:val="24"/>
          <w:szCs w:val="24"/>
        </w:rPr>
        <w:t>Sales Ledger</w:t>
      </w:r>
      <w:r w:rsidRPr="00A33926">
        <w:rPr>
          <w:rFonts w:ascii="Tahoma" w:hAnsi="Tahoma" w:cs="Tahoma"/>
          <w:sz w:val="24"/>
          <w:szCs w:val="24"/>
        </w:rPr>
        <w:t>, describe eight processes involved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A33926">
        <w:rPr>
          <w:rFonts w:ascii="Tahoma" w:hAnsi="Tahoma" w:cs="Tahoma"/>
          <w:b/>
          <w:sz w:val="24"/>
          <w:szCs w:val="24"/>
        </w:rPr>
        <w:t>[8 Marks]</w:t>
      </w:r>
      <w:r w:rsidR="00D91FB8">
        <w:rPr>
          <w:rFonts w:ascii="Tahoma" w:hAnsi="Tahoma" w:cs="Tahoma"/>
          <w:sz w:val="24"/>
          <w:szCs w:val="24"/>
        </w:rPr>
        <w:tab/>
      </w:r>
    </w:p>
    <w:p w:rsidR="00D91FB8" w:rsidRPr="00517A53" w:rsidRDefault="00D91FB8" w:rsidP="00D91FB8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517A53">
        <w:rPr>
          <w:rFonts w:ascii="Tahoma" w:hAnsi="Tahoma" w:cs="Tahoma"/>
          <w:b/>
          <w:sz w:val="24"/>
          <w:szCs w:val="24"/>
        </w:rPr>
        <w:lastRenderedPageBreak/>
        <w:t>(c).</w:t>
      </w:r>
    </w:p>
    <w:p w:rsidR="00D91FB8" w:rsidRDefault="00D91FB8" w:rsidP="00D91FB8">
      <w:pPr>
        <w:spacing w:line="360" w:lineRule="auto"/>
        <w:ind w:left="720" w:hanging="720"/>
        <w:jc w:val="both"/>
        <w:rPr>
          <w:rFonts w:ascii="Tahoma" w:hAnsi="Tahoma" w:cs="Tahoma"/>
          <w:b/>
          <w:sz w:val="24"/>
          <w:szCs w:val="24"/>
        </w:rPr>
      </w:pPr>
      <w:r w:rsidRPr="003E6AB0">
        <w:rPr>
          <w:rFonts w:ascii="Tahoma" w:hAnsi="Tahoma" w:cs="Tahoma"/>
          <w:b/>
          <w:sz w:val="24"/>
          <w:szCs w:val="24"/>
        </w:rPr>
        <w:t>(i).</w:t>
      </w:r>
      <w:r>
        <w:rPr>
          <w:rFonts w:ascii="Tahoma" w:hAnsi="Tahoma" w:cs="Tahoma"/>
          <w:sz w:val="24"/>
          <w:szCs w:val="24"/>
        </w:rPr>
        <w:tab/>
      </w:r>
      <w:r w:rsidRPr="00517A53">
        <w:rPr>
          <w:rFonts w:ascii="Tahoma" w:hAnsi="Tahoma" w:cs="Tahoma"/>
          <w:sz w:val="24"/>
          <w:szCs w:val="24"/>
        </w:rPr>
        <w:t>The partners in a business have put in additional capital during the year. Even so, the bank balance has fallen dramatically. They want an explanation as to how this has happened</w:t>
      </w:r>
      <w:r>
        <w:rPr>
          <w:rFonts w:ascii="Tahoma" w:hAnsi="Tahoma" w:cs="Tahoma"/>
          <w:sz w:val="24"/>
          <w:szCs w:val="24"/>
        </w:rPr>
        <w:t>. You are required to advise them by outlining usefulness of cash flow statement which</w:t>
      </w:r>
      <w:r w:rsidRPr="00517A53">
        <w:t xml:space="preserve"> </w:t>
      </w:r>
      <w:r w:rsidRPr="00517A53">
        <w:rPr>
          <w:rFonts w:ascii="Tahoma" w:hAnsi="Tahoma" w:cs="Tahoma"/>
          <w:sz w:val="24"/>
          <w:szCs w:val="24"/>
        </w:rPr>
        <w:t xml:space="preserve">will reveal the answers to their </w:t>
      </w:r>
      <w:r>
        <w:rPr>
          <w:rFonts w:ascii="Tahoma" w:hAnsi="Tahoma" w:cs="Tahoma"/>
          <w:sz w:val="24"/>
          <w:szCs w:val="24"/>
        </w:rPr>
        <w:t>concerns</w:t>
      </w:r>
      <w:proofErr w:type="gramStart"/>
      <w:r w:rsidRPr="00517A53">
        <w:rPr>
          <w:rFonts w:ascii="Tahoma" w:hAnsi="Tahoma" w:cs="Tahoma"/>
          <w:sz w:val="24"/>
          <w:szCs w:val="24"/>
        </w:rPr>
        <w:t>.</w:t>
      </w:r>
      <w:r w:rsidRPr="00922E42">
        <w:rPr>
          <w:rFonts w:ascii="Tahoma" w:hAnsi="Tahoma" w:cs="Tahoma"/>
          <w:b/>
          <w:sz w:val="24"/>
          <w:szCs w:val="24"/>
        </w:rPr>
        <w:t>[</w:t>
      </w:r>
      <w:proofErr w:type="gramEnd"/>
      <w:r w:rsidRPr="00922E42">
        <w:rPr>
          <w:rFonts w:ascii="Tahoma" w:hAnsi="Tahoma" w:cs="Tahoma"/>
          <w:b/>
          <w:sz w:val="24"/>
          <w:szCs w:val="24"/>
        </w:rPr>
        <w:t>5 Marks]</w:t>
      </w:r>
    </w:p>
    <w:p w:rsidR="00D91FB8" w:rsidRPr="006E041B" w:rsidRDefault="00D91FB8" w:rsidP="00D91FB8">
      <w:pPr>
        <w:spacing w:line="360" w:lineRule="auto"/>
        <w:ind w:left="720" w:hanging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(ii).</w:t>
      </w:r>
      <w:r>
        <w:rPr>
          <w:rFonts w:ascii="Tahoma" w:hAnsi="Tahoma" w:cs="Tahoma"/>
          <w:b/>
          <w:sz w:val="24"/>
          <w:szCs w:val="24"/>
        </w:rPr>
        <w:tab/>
      </w:r>
      <w:r w:rsidRPr="006E041B">
        <w:rPr>
          <w:rFonts w:ascii="Tahoma" w:hAnsi="Tahoma" w:cs="Tahoma"/>
          <w:sz w:val="24"/>
          <w:szCs w:val="24"/>
        </w:rPr>
        <w:t xml:space="preserve">Describe the contents of Financial Reporting Standard 1 </w:t>
      </w:r>
      <w:r w:rsidRPr="006E041B">
        <w:rPr>
          <w:rFonts w:ascii="Tahoma" w:hAnsi="Tahoma" w:cs="Tahoma"/>
          <w:b/>
          <w:sz w:val="24"/>
          <w:szCs w:val="24"/>
        </w:rPr>
        <w:t>(FRS 1</w:t>
      </w:r>
      <w:r w:rsidRPr="006E041B">
        <w:rPr>
          <w:rFonts w:ascii="Tahoma" w:hAnsi="Tahoma" w:cs="Tahoma"/>
          <w:sz w:val="24"/>
          <w:szCs w:val="24"/>
        </w:rPr>
        <w:t>) and International Accounting Standard 7 (</w:t>
      </w:r>
      <w:r w:rsidRPr="006E041B">
        <w:rPr>
          <w:rFonts w:ascii="Tahoma" w:hAnsi="Tahoma" w:cs="Tahoma"/>
          <w:b/>
          <w:sz w:val="24"/>
          <w:szCs w:val="24"/>
        </w:rPr>
        <w:t>IAS 7</w:t>
      </w:r>
      <w:r w:rsidRPr="006E041B">
        <w:rPr>
          <w:rFonts w:ascii="Tahoma" w:hAnsi="Tahoma" w:cs="Tahoma"/>
          <w:sz w:val="24"/>
          <w:szCs w:val="24"/>
        </w:rPr>
        <w:t>) and the format to be used when preparing cash ﬂow statements using FRS 1 or IAS 7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922E42">
        <w:rPr>
          <w:rFonts w:ascii="Tahoma" w:hAnsi="Tahoma" w:cs="Tahoma"/>
          <w:b/>
          <w:sz w:val="24"/>
          <w:szCs w:val="24"/>
        </w:rPr>
        <w:t>[2 Marks]</w:t>
      </w:r>
    </w:p>
    <w:p w:rsidR="00D91FB8" w:rsidRPr="00D91FB8" w:rsidRDefault="00D91FB8" w:rsidP="00D91FB8">
      <w:pPr>
        <w:tabs>
          <w:tab w:val="left" w:pos="1866"/>
        </w:tabs>
        <w:rPr>
          <w:rFonts w:ascii="Tahoma" w:hAnsi="Tahoma" w:cs="Tahoma"/>
          <w:sz w:val="24"/>
          <w:szCs w:val="24"/>
        </w:rPr>
      </w:pPr>
    </w:p>
    <w:sectPr w:rsidR="00D91FB8" w:rsidRPr="00D91FB8" w:rsidSect="00EF0F9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48C" w:rsidRDefault="0077448C" w:rsidP="00627627">
      <w:pPr>
        <w:spacing w:after="0" w:line="240" w:lineRule="auto"/>
      </w:pPr>
      <w:r>
        <w:separator/>
      </w:r>
    </w:p>
  </w:endnote>
  <w:endnote w:type="continuationSeparator" w:id="0">
    <w:p w:rsidR="0077448C" w:rsidRDefault="0077448C" w:rsidP="00627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9212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0F9F" w:rsidRDefault="00EF0F9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328C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328C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0F9F" w:rsidRDefault="00EF0F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48C" w:rsidRDefault="0077448C" w:rsidP="00627627">
      <w:pPr>
        <w:spacing w:after="0" w:line="240" w:lineRule="auto"/>
      </w:pPr>
      <w:r>
        <w:separator/>
      </w:r>
    </w:p>
  </w:footnote>
  <w:footnote w:type="continuationSeparator" w:id="0">
    <w:p w:rsidR="0077448C" w:rsidRDefault="0077448C" w:rsidP="00627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627" w:rsidRPr="00627627" w:rsidRDefault="00627627">
    <w:pPr>
      <w:pStyle w:val="Header"/>
      <w:rPr>
        <w:rFonts w:ascii="Arial Narrow" w:hAnsi="Arial Narrow"/>
        <w:b/>
        <w:sz w:val="24"/>
        <w:szCs w:val="24"/>
      </w:rPr>
    </w:pPr>
    <w:r w:rsidRPr="00627627">
      <w:rPr>
        <w:rFonts w:ascii="Arial Narrow" w:hAnsi="Arial Narrow"/>
        <w:b/>
        <w:sz w:val="24"/>
        <w:szCs w:val="24"/>
      </w:rPr>
      <w:t xml:space="preserve">Ser. </w:t>
    </w:r>
    <w:r w:rsidR="0026727A">
      <w:rPr>
        <w:rFonts w:ascii="Arial Narrow" w:hAnsi="Arial Narrow"/>
        <w:b/>
        <w:sz w:val="24"/>
        <w:szCs w:val="24"/>
      </w:rPr>
      <w:t>SPAS /ECO 101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0784"/>
    <w:multiLevelType w:val="hybridMultilevel"/>
    <w:tmpl w:val="06566D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84231"/>
    <w:multiLevelType w:val="hybridMultilevel"/>
    <w:tmpl w:val="2390B69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A23AD"/>
    <w:multiLevelType w:val="hybridMultilevel"/>
    <w:tmpl w:val="A7282CC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19471FA"/>
    <w:multiLevelType w:val="hybridMultilevel"/>
    <w:tmpl w:val="9350DD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A6D72"/>
    <w:multiLevelType w:val="hybridMultilevel"/>
    <w:tmpl w:val="F546140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B4240"/>
    <w:multiLevelType w:val="hybridMultilevel"/>
    <w:tmpl w:val="AA18FBD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627"/>
    <w:rsid w:val="00011059"/>
    <w:rsid w:val="0004162D"/>
    <w:rsid w:val="000917C9"/>
    <w:rsid w:val="000A501A"/>
    <w:rsid w:val="000C06FC"/>
    <w:rsid w:val="001315DC"/>
    <w:rsid w:val="00162F30"/>
    <w:rsid w:val="001A1286"/>
    <w:rsid w:val="001B398B"/>
    <w:rsid w:val="00222796"/>
    <w:rsid w:val="00226B7C"/>
    <w:rsid w:val="00251960"/>
    <w:rsid w:val="00266104"/>
    <w:rsid w:val="0026727A"/>
    <w:rsid w:val="0027337A"/>
    <w:rsid w:val="00280D06"/>
    <w:rsid w:val="002A248F"/>
    <w:rsid w:val="002C19DE"/>
    <w:rsid w:val="002C695E"/>
    <w:rsid w:val="002D2390"/>
    <w:rsid w:val="00331688"/>
    <w:rsid w:val="003678CC"/>
    <w:rsid w:val="00402B18"/>
    <w:rsid w:val="00442641"/>
    <w:rsid w:val="005A68D8"/>
    <w:rsid w:val="006135C6"/>
    <w:rsid w:val="00627627"/>
    <w:rsid w:val="00647DB1"/>
    <w:rsid w:val="00667D90"/>
    <w:rsid w:val="006837E5"/>
    <w:rsid w:val="006C2276"/>
    <w:rsid w:val="006C24AC"/>
    <w:rsid w:val="006C60F0"/>
    <w:rsid w:val="006E1F14"/>
    <w:rsid w:val="007164BC"/>
    <w:rsid w:val="0072047F"/>
    <w:rsid w:val="00766A06"/>
    <w:rsid w:val="0077448C"/>
    <w:rsid w:val="007B753D"/>
    <w:rsid w:val="007D647D"/>
    <w:rsid w:val="007E4899"/>
    <w:rsid w:val="007F328C"/>
    <w:rsid w:val="008C4215"/>
    <w:rsid w:val="008C7B3A"/>
    <w:rsid w:val="0091779F"/>
    <w:rsid w:val="00922E42"/>
    <w:rsid w:val="00976EA1"/>
    <w:rsid w:val="0098192E"/>
    <w:rsid w:val="00991769"/>
    <w:rsid w:val="009D417B"/>
    <w:rsid w:val="00A62A5D"/>
    <w:rsid w:val="00A86507"/>
    <w:rsid w:val="00AA11E5"/>
    <w:rsid w:val="00B07944"/>
    <w:rsid w:val="00B63B07"/>
    <w:rsid w:val="00B91E6F"/>
    <w:rsid w:val="00B93358"/>
    <w:rsid w:val="00B97327"/>
    <w:rsid w:val="00C02AFC"/>
    <w:rsid w:val="00C542C1"/>
    <w:rsid w:val="00C61673"/>
    <w:rsid w:val="00C8020C"/>
    <w:rsid w:val="00CF79A6"/>
    <w:rsid w:val="00D17BEA"/>
    <w:rsid w:val="00D86EEA"/>
    <w:rsid w:val="00D91FB8"/>
    <w:rsid w:val="00D975CB"/>
    <w:rsid w:val="00DD7E79"/>
    <w:rsid w:val="00E67DD1"/>
    <w:rsid w:val="00E86BEF"/>
    <w:rsid w:val="00EC0469"/>
    <w:rsid w:val="00EF0F9F"/>
    <w:rsid w:val="00EF44E1"/>
    <w:rsid w:val="00F30FF6"/>
    <w:rsid w:val="00F625D6"/>
    <w:rsid w:val="00FD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6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76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76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76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62762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62762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276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76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76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2762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6276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7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627"/>
  </w:style>
  <w:style w:type="paragraph" w:styleId="Footer">
    <w:name w:val="footer"/>
    <w:basedOn w:val="Normal"/>
    <w:link w:val="FooterChar"/>
    <w:uiPriority w:val="99"/>
    <w:unhideWhenUsed/>
    <w:rsid w:val="00627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627"/>
  </w:style>
  <w:style w:type="table" w:styleId="TableGrid">
    <w:name w:val="Table Grid"/>
    <w:basedOn w:val="TableNormal"/>
    <w:uiPriority w:val="39"/>
    <w:rsid w:val="00C0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917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6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76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76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76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62762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62762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276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76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76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2762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6276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7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627"/>
  </w:style>
  <w:style w:type="paragraph" w:styleId="Footer">
    <w:name w:val="footer"/>
    <w:basedOn w:val="Normal"/>
    <w:link w:val="FooterChar"/>
    <w:uiPriority w:val="99"/>
    <w:unhideWhenUsed/>
    <w:rsid w:val="00627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627"/>
  </w:style>
  <w:style w:type="table" w:styleId="TableGrid">
    <w:name w:val="Table Grid"/>
    <w:basedOn w:val="TableNormal"/>
    <w:uiPriority w:val="39"/>
    <w:rsid w:val="00C0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917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6FBA1-073C-49B8-8DE8-F3ADC4F1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4</cp:revision>
  <dcterms:created xsi:type="dcterms:W3CDTF">2021-07-30T07:15:00Z</dcterms:created>
  <dcterms:modified xsi:type="dcterms:W3CDTF">2021-08-24T08:30:00Z</dcterms:modified>
</cp:coreProperties>
</file>