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11" w:rsidRDefault="000E2823">
      <w:pPr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EXAM</w:t>
      </w:r>
    </w:p>
    <w:p w:rsidR="00B54911" w:rsidRDefault="000E2823">
      <w:pPr>
        <w:spacing w:after="200" w:line="276" w:lineRule="auto"/>
        <w:ind w:left="2160"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GARISSA UNIVERSITY </w:t>
      </w:r>
    </w:p>
    <w:p w:rsidR="00B54911" w:rsidRDefault="000E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EXAMINATION 2020/2021 ACADEMIC YEAR </w:t>
      </w:r>
      <w:r>
        <w:rPr>
          <w:rFonts w:ascii="Times New Roman" w:hAnsi="Times New Roman" w:cs="Times New Roman"/>
          <w:sz w:val="24"/>
          <w:szCs w:val="24"/>
          <w:u w:val="single"/>
        </w:rPr>
        <w:t>ONE</w:t>
      </w:r>
    </w:p>
    <w:p w:rsidR="00B54911" w:rsidRDefault="000E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SEMESTER EXAMINATION</w:t>
      </w:r>
    </w:p>
    <w:p w:rsidR="00B54911" w:rsidRDefault="00B5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11" w:rsidRDefault="000E2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OFBUSINESS AND ECONOMICS </w:t>
      </w:r>
    </w:p>
    <w:p w:rsidR="00B54911" w:rsidRDefault="00B5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11" w:rsidRDefault="000E282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DEGREE OF BACHELOR OF BUSINESS MANAGEMENT</w:t>
      </w:r>
    </w:p>
    <w:p w:rsidR="00B54911" w:rsidRDefault="00B54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911" w:rsidRDefault="00B54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911" w:rsidRDefault="00CF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 ECO 110</w:t>
      </w:r>
    </w:p>
    <w:p w:rsidR="00B54911" w:rsidRDefault="00B54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911" w:rsidRDefault="000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911" w:rsidRDefault="000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TITLE: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INTRODUCTION TO MICROECONOMICS</w:t>
      </w:r>
    </w:p>
    <w:bookmarkEnd w:id="0"/>
    <w:p w:rsidR="00B54911" w:rsidRDefault="00B54911">
      <w:pPr>
        <w:tabs>
          <w:tab w:val="left" w:pos="15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54911" w:rsidRDefault="000E282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56A7C">
        <w:rPr>
          <w:rFonts w:ascii="Times New Roman" w:hAnsi="Times New Roman" w:cs="Times New Roman"/>
          <w:b/>
          <w:sz w:val="24"/>
          <w:szCs w:val="24"/>
        </w:rPr>
        <w:t>QUESTION ONE</w:t>
      </w:r>
      <w:r>
        <w:rPr>
          <w:rFonts w:ascii="Times New Roman" w:hAnsi="Times New Roman" w:cs="Times New Roman"/>
          <w:sz w:val="24"/>
          <w:szCs w:val="24"/>
        </w:rPr>
        <w:t xml:space="preserve"> (COMPULSORY)</w:t>
      </w:r>
    </w:p>
    <w:p w:rsidR="00B54911" w:rsidRPr="00BA5716" w:rsidRDefault="00CF2425" w:rsidP="001F2320">
      <w:pPr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Specialization brings its benefits but it also has </w:t>
      </w:r>
      <w:r w:rsidR="00F56A7C">
        <w:rPr>
          <w:rFonts w:ascii="Times New Roman" w:hAnsi="Times New Roman" w:cs="Times New Roman"/>
          <w:sz w:val="24"/>
          <w:szCs w:val="24"/>
        </w:rPr>
        <w:t>limitations. Discuss</w:t>
      </w:r>
      <w:r>
        <w:rPr>
          <w:rFonts w:ascii="Times New Roman" w:hAnsi="Times New Roman" w:cs="Times New Roman"/>
          <w:sz w:val="24"/>
          <w:szCs w:val="24"/>
        </w:rPr>
        <w:t xml:space="preserve"> the statement</w:t>
      </w:r>
      <w:r w:rsidR="00F56A7C">
        <w:rPr>
          <w:rFonts w:ascii="Times New Roman" w:hAnsi="Times New Roman" w:cs="Times New Roman"/>
          <w:sz w:val="24"/>
          <w:szCs w:val="24"/>
        </w:rPr>
        <w:t xml:space="preserve">      </w:t>
      </w:r>
      <w:r w:rsidR="000E2823" w:rsidRPr="00BA5716">
        <w:rPr>
          <w:rFonts w:ascii="Times New Roman" w:hAnsi="Times New Roman" w:cs="Times New Roman"/>
          <w:bCs/>
          <w:sz w:val="24"/>
          <w:szCs w:val="24"/>
        </w:rPr>
        <w:t>[6marks]</w:t>
      </w:r>
    </w:p>
    <w:p w:rsidR="00B54911" w:rsidRDefault="00FC2CBA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three types of demand</w:t>
      </w:r>
      <w:r w:rsidR="000E2823">
        <w:rPr>
          <w:rFonts w:ascii="Times New Roman" w:hAnsi="Times New Roman" w:cs="Times New Roman"/>
          <w:sz w:val="24"/>
          <w:szCs w:val="24"/>
        </w:rPr>
        <w:t>.</w:t>
      </w:r>
      <w:r w:rsidR="000E28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0E2823">
        <w:rPr>
          <w:rFonts w:ascii="Times New Roman" w:hAnsi="Times New Roman" w:cs="Times New Roman"/>
          <w:bCs/>
          <w:sz w:val="24"/>
          <w:szCs w:val="24"/>
        </w:rPr>
        <w:t>[6 marks]</w:t>
      </w:r>
    </w:p>
    <w:p w:rsidR="00B54911" w:rsidRDefault="000E2823">
      <w:pPr>
        <w:numPr>
          <w:ilvl w:val="0"/>
          <w:numId w:val="1"/>
        </w:num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Explai</w:t>
      </w:r>
      <w:r w:rsidR="00CF2425">
        <w:rPr>
          <w:rFonts w:ascii="Times New Roman" w:eastAsia="Times New Roman" w:hAnsi="Times New Roman" w:cs="Times New Roman"/>
          <w:sz w:val="24"/>
          <w:szCs w:val="24"/>
          <w:lang w:val="en-GB"/>
        </w:rPr>
        <w:t>n some of the feature of monopoly.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compe</w:t>
      </w:r>
      <w:r w:rsidR="00CF2425">
        <w:rPr>
          <w:rFonts w:ascii="Times New Roman" w:eastAsia="Times New Roman" w:hAnsi="Times New Roman" w:cs="Times New Roman"/>
          <w:sz w:val="24"/>
          <w:szCs w:val="24"/>
          <w:lang w:val="en-GB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tion              </w:t>
      </w:r>
      <w:r w:rsidR="00F56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[8 marks]</w:t>
      </w:r>
    </w:p>
    <w:p w:rsidR="00B54911" w:rsidRDefault="00CF2425">
      <w:pPr>
        <w:numPr>
          <w:ilvl w:val="0"/>
          <w:numId w:val="1"/>
        </w:numPr>
        <w:tabs>
          <w:tab w:val="left" w:pos="360"/>
          <w:tab w:val="left" w:pos="7650"/>
          <w:tab w:val="left" w:pos="7740"/>
        </w:tabs>
        <w:spacing w:before="120" w:after="12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four factors that can influence elasticity of supply.</w:t>
      </w:r>
      <w:r w:rsidR="00FC2C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E28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[8</w:t>
      </w:r>
      <w:r w:rsidR="000E2823">
        <w:rPr>
          <w:rFonts w:ascii="Times New Roman" w:hAnsi="Times New Roman" w:cs="Times New Roman"/>
          <w:bCs/>
          <w:sz w:val="24"/>
          <w:szCs w:val="24"/>
        </w:rPr>
        <w:t xml:space="preserve"> marks]</w:t>
      </w:r>
    </w:p>
    <w:p w:rsidR="00B54911" w:rsidRDefault="000E2823">
      <w:pPr>
        <w:numPr>
          <w:ilvl w:val="0"/>
          <w:numId w:val="1"/>
        </w:numPr>
        <w:tabs>
          <w:tab w:val="right" w:pos="864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table below shows the demand and supply schedules for a product.</w:t>
      </w:r>
    </w:p>
    <w:p w:rsidR="00B54911" w:rsidRDefault="00B5491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1923"/>
        <w:gridCol w:w="1487"/>
        <w:gridCol w:w="1306"/>
      </w:tblGrid>
      <w:tr w:rsidR="00B54911">
        <w:trPr>
          <w:trHeight w:val="510"/>
        </w:trPr>
        <w:tc>
          <w:tcPr>
            <w:tcW w:w="1923" w:type="dxa"/>
          </w:tcPr>
          <w:p w:rsidR="00B54911" w:rsidRDefault="00F56A7C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Price (</w:t>
            </w:r>
            <w:r w:rsidR="002528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Sh.</w:t>
            </w:r>
            <w:r w:rsidR="000E28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 Kg.)</w:t>
            </w:r>
          </w:p>
        </w:tc>
        <w:tc>
          <w:tcPr>
            <w:tcW w:w="1487" w:type="dxa"/>
          </w:tcPr>
          <w:p w:rsidR="002528E6" w:rsidRDefault="00BD62B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0E28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Demand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2528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0E28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(Kg)</w:t>
            </w:r>
          </w:p>
        </w:tc>
        <w:tc>
          <w:tcPr>
            <w:tcW w:w="1306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Supply (Kg.)                   </w:t>
            </w:r>
          </w:p>
        </w:tc>
      </w:tr>
      <w:tr w:rsidR="00B54911">
        <w:trPr>
          <w:trHeight w:val="250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 15</w:t>
            </w:r>
          </w:p>
        </w:tc>
        <w:tc>
          <w:tcPr>
            <w:tcW w:w="1487" w:type="dxa"/>
          </w:tcPr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10</w:t>
            </w:r>
            <w:r w:rsidR="000E28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306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20</w:t>
            </w:r>
          </w:p>
        </w:tc>
      </w:tr>
      <w:tr w:rsidR="00B54911">
        <w:trPr>
          <w:trHeight w:val="261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25</w:t>
            </w:r>
          </w:p>
        </w:tc>
        <w:tc>
          <w:tcPr>
            <w:tcW w:w="1487" w:type="dxa"/>
          </w:tcPr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90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40</w:t>
            </w:r>
          </w:p>
        </w:tc>
      </w:tr>
      <w:tr w:rsidR="00B54911">
        <w:trPr>
          <w:trHeight w:val="250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35</w:t>
            </w:r>
          </w:p>
        </w:tc>
        <w:tc>
          <w:tcPr>
            <w:tcW w:w="1487" w:type="dxa"/>
          </w:tcPr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8</w:t>
            </w:r>
            <w:r w:rsidR="000E28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60</w:t>
            </w:r>
          </w:p>
        </w:tc>
      </w:tr>
      <w:tr w:rsidR="00B54911">
        <w:trPr>
          <w:trHeight w:val="261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45</w:t>
            </w:r>
          </w:p>
        </w:tc>
        <w:tc>
          <w:tcPr>
            <w:tcW w:w="1487" w:type="dxa"/>
          </w:tcPr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70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80</w:t>
            </w:r>
          </w:p>
        </w:tc>
      </w:tr>
      <w:tr w:rsidR="00B54911">
        <w:trPr>
          <w:trHeight w:val="250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55</w:t>
            </w:r>
          </w:p>
        </w:tc>
        <w:tc>
          <w:tcPr>
            <w:tcW w:w="1487" w:type="dxa"/>
          </w:tcPr>
          <w:p w:rsidR="00B54911" w:rsidRDefault="002528E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60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100</w:t>
            </w:r>
          </w:p>
        </w:tc>
      </w:tr>
      <w:tr w:rsidR="00B54911">
        <w:trPr>
          <w:trHeight w:val="261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65</w:t>
            </w:r>
          </w:p>
        </w:tc>
        <w:tc>
          <w:tcPr>
            <w:tcW w:w="1487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50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120</w:t>
            </w:r>
          </w:p>
        </w:tc>
      </w:tr>
      <w:tr w:rsidR="00B54911">
        <w:trPr>
          <w:trHeight w:val="250"/>
        </w:trPr>
        <w:tc>
          <w:tcPr>
            <w:tcW w:w="1923" w:type="dxa"/>
          </w:tcPr>
          <w:p w:rsidR="00B54911" w:rsidRDefault="000E2823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   75</w:t>
            </w:r>
          </w:p>
        </w:tc>
        <w:tc>
          <w:tcPr>
            <w:tcW w:w="1487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  40</w:t>
            </w:r>
          </w:p>
        </w:tc>
        <w:tc>
          <w:tcPr>
            <w:tcW w:w="1306" w:type="dxa"/>
          </w:tcPr>
          <w:p w:rsidR="00B54911" w:rsidRDefault="0024555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140</w:t>
            </w:r>
          </w:p>
        </w:tc>
      </w:tr>
    </w:tbl>
    <w:p w:rsidR="00B54911" w:rsidRDefault="000E282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B54911" w:rsidRDefault="00B5491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54911" w:rsidRDefault="000E282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B54911" w:rsidRDefault="000E282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Required:</w:t>
      </w:r>
    </w:p>
    <w:p w:rsidR="00B54911" w:rsidRDefault="000E2823">
      <w:pPr>
        <w:numPr>
          <w:ilvl w:val="0"/>
          <w:numId w:val="5"/>
        </w:numPr>
        <w:spacing w:before="120" w:after="12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Plot the demand and supply curves and determine the equilibrium price and quantity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[4 marks]</w:t>
      </w:r>
    </w:p>
    <w:p w:rsidR="00B54911" w:rsidRDefault="000E2823" w:rsidP="00F56A7C">
      <w:pPr>
        <w:numPr>
          <w:ilvl w:val="0"/>
          <w:numId w:val="5"/>
        </w:numPr>
        <w:spacing w:before="120" w:after="120" w:line="360" w:lineRule="auto"/>
        <w:ind w:left="993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On the same graph show and </w:t>
      </w:r>
      <w:r w:rsid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explain how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equilibrium is reached through the forces of damand and supply when there is a change in prices.                                     </w:t>
      </w:r>
      <w:r w:rsid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[3marks]</w:t>
      </w:r>
    </w:p>
    <w:p w:rsidR="00B54911" w:rsidRDefault="000E2823">
      <w:pPr>
        <w:spacing w:before="120" w:after="120" w:line="36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</w:t>
      </w:r>
    </w:p>
    <w:p w:rsidR="00B54911" w:rsidRDefault="000E282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TWO</w:t>
      </w:r>
    </w:p>
    <w:p w:rsidR="00BD62B9" w:rsidRDefault="00BD62B9" w:rsidP="00BD62B9">
      <w:pPr>
        <w:numPr>
          <w:ilvl w:val="0"/>
          <w:numId w:val="4"/>
        </w:numPr>
        <w:tabs>
          <w:tab w:val="right" w:pos="8640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With a well lable diagram explain factors that may lead to su</w:t>
      </w:r>
      <w:r w:rsidR="005304D6">
        <w:rPr>
          <w:rFonts w:ascii="Times New Roman" w:eastAsia="Times New Roman" w:hAnsi="Times New Roman" w:cs="Times New Roman"/>
          <w:sz w:val="24"/>
          <w:szCs w:val="24"/>
          <w:lang w:val="en-GB"/>
        </w:rPr>
        <w:t>pply curve shifting to the left</w:t>
      </w:r>
    </w:p>
    <w:p w:rsidR="00BD62B9" w:rsidRDefault="00CF1FD0" w:rsidP="00BD62B9">
      <w:pPr>
        <w:tabs>
          <w:tab w:val="right" w:pos="8640"/>
        </w:tabs>
        <w:spacing w:before="120" w:after="12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="00BD62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</w:t>
      </w:r>
      <w:r w:rsidR="00F56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</w:t>
      </w:r>
      <w:r w:rsidR="00BD62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="00BD62B9">
        <w:rPr>
          <w:rFonts w:ascii="Times New Roman" w:eastAsia="Times New Roman" w:hAnsi="Times New Roman" w:cs="Times New Roman"/>
          <w:sz w:val="24"/>
          <w:szCs w:val="24"/>
          <w:lang w:val="en-GB"/>
        </w:rPr>
        <w:t>.[</w:t>
      </w:r>
      <w:proofErr w:type="gramEnd"/>
      <w:r w:rsidR="00BD62B9">
        <w:rPr>
          <w:rFonts w:ascii="Times New Roman" w:eastAsia="Times New Roman" w:hAnsi="Times New Roman" w:cs="Times New Roman"/>
          <w:sz w:val="24"/>
          <w:szCs w:val="24"/>
          <w:lang w:val="en-GB"/>
        </w:rPr>
        <w:t>10 marks]</w:t>
      </w:r>
    </w:p>
    <w:p w:rsidR="00D170F3" w:rsidRDefault="00D170F3" w:rsidP="00D170F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b) </w:t>
      </w:r>
      <w:r w:rsidR="00F56A7C" w:rsidRPr="00BD62B9">
        <w:rPr>
          <w:rFonts w:ascii="Times New Roman" w:hAnsi="Times New Roman" w:cs="Times New Roman"/>
          <w:bCs/>
          <w:sz w:val="24"/>
          <w:szCs w:val="24"/>
        </w:rPr>
        <w:t>Discuss</w:t>
      </w:r>
      <w:r w:rsidRPr="00BD62B9">
        <w:rPr>
          <w:rFonts w:ascii="Times New Roman" w:hAnsi="Times New Roman" w:cs="Times New Roman"/>
          <w:bCs/>
          <w:sz w:val="24"/>
          <w:szCs w:val="24"/>
        </w:rPr>
        <w:t xml:space="preserve"> the modern theories of wage determination.                              [10marks</w:t>
      </w:r>
      <w:r w:rsidR="00CF1FD0">
        <w:rPr>
          <w:rFonts w:ascii="Times New Roman" w:hAnsi="Times New Roman" w:cs="Times New Roman"/>
          <w:bCs/>
          <w:sz w:val="24"/>
          <w:szCs w:val="24"/>
        </w:rPr>
        <w:t>)</w:t>
      </w:r>
    </w:p>
    <w:p w:rsidR="00F56A7C" w:rsidRDefault="00D170F3" w:rsidP="00F56A7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</w:t>
      </w:r>
      <w:r w:rsidR="000E282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QUESTION THREE</w:t>
      </w:r>
    </w:p>
    <w:p w:rsidR="00F56A7C" w:rsidRDefault="00F56A7C" w:rsidP="00F56A7C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Explain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any three assumptions of </w:t>
      </w:r>
      <w:r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indifference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curve theory.       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                </w:t>
      </w:r>
      <w:r w:rsidR="000E2823"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[6 marks]</w:t>
      </w:r>
    </w:p>
    <w:p w:rsidR="00F56A7C" w:rsidRPr="00F56A7C" w:rsidRDefault="00F56A7C" w:rsidP="00F56A7C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Briefly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explain any four main factors that may cause a fall in the supply of a good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823"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in the market</w:t>
      </w:r>
      <w:r w:rsidR="000E2823"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.                                                                                                                                  </w:t>
      </w:r>
      <w:r w:rsidR="00896783"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</w:t>
      </w:r>
      <w:r w:rsidR="000E2823"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[8 marks]</w:t>
      </w:r>
      <w:r w:rsidR="000E2823" w:rsidRPr="00F56A7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F56A7C" w:rsidRDefault="000E2823" w:rsidP="00F56A7C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Outline the limitations of cardinal utility theories</w:t>
      </w:r>
      <w:r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.      </w:t>
      </w:r>
      <w:r w:rsidR="00F56A7C"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                       </w:t>
      </w:r>
      <w:r w:rsidRPr="00F56A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[6 marks]</w:t>
      </w:r>
    </w:p>
    <w:p w:rsidR="00B54911" w:rsidRPr="00F56A7C" w:rsidRDefault="000E2823" w:rsidP="00F56A7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hAnsi="Times New Roman" w:cs="Times New Roman"/>
          <w:sz w:val="24"/>
          <w:szCs w:val="24"/>
        </w:rPr>
        <w:t>QUESTION FOUR</w:t>
      </w:r>
    </w:p>
    <w:p w:rsidR="00F56A7C" w:rsidRPr="00F56A7C" w:rsidRDefault="00BD62B9" w:rsidP="00F56A7C">
      <w:pPr>
        <w:pStyle w:val="ListParagraph"/>
        <w:numPr>
          <w:ilvl w:val="0"/>
          <w:numId w:val="11"/>
        </w:numPr>
        <w:tabs>
          <w:tab w:val="right" w:pos="8640"/>
        </w:tabs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eastAsia="Times New Roman" w:hAnsi="Times New Roman" w:cs="Times New Roman"/>
          <w:sz w:val="24"/>
          <w:szCs w:val="24"/>
          <w:lang w:val="en-GB"/>
        </w:rPr>
        <w:t>Explain the theories that are used to explain the approaches of consumer behaviour. [10 marks]</w:t>
      </w:r>
    </w:p>
    <w:p w:rsidR="00B54911" w:rsidRPr="00F56A7C" w:rsidRDefault="00D170F3" w:rsidP="00F56A7C">
      <w:pPr>
        <w:pStyle w:val="ListParagraph"/>
        <w:numPr>
          <w:ilvl w:val="0"/>
          <w:numId w:val="11"/>
        </w:numPr>
        <w:tabs>
          <w:tab w:val="right" w:pos="8640"/>
        </w:tabs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6A7C">
        <w:rPr>
          <w:rFonts w:ascii="Times New Roman" w:hAnsi="Times New Roman" w:cs="Times New Roman"/>
          <w:sz w:val="24"/>
          <w:szCs w:val="24"/>
        </w:rPr>
        <w:t xml:space="preserve">Explain the five types of  price elasticity of </w:t>
      </w:r>
      <w:r w:rsidR="00F56A7C" w:rsidRPr="00F56A7C">
        <w:rPr>
          <w:rFonts w:ascii="Times New Roman" w:hAnsi="Times New Roman" w:cs="Times New Roman"/>
          <w:sz w:val="24"/>
          <w:szCs w:val="24"/>
        </w:rPr>
        <w:t>demand</w:t>
      </w:r>
      <w:r w:rsidRPr="00F56A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6A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6A7C">
        <w:rPr>
          <w:rFonts w:ascii="Times New Roman" w:hAnsi="Times New Roman" w:cs="Times New Roman"/>
          <w:sz w:val="24"/>
          <w:szCs w:val="24"/>
        </w:rPr>
        <w:t xml:space="preserve">  </w:t>
      </w:r>
      <w:r w:rsidRPr="00F56A7C">
        <w:rPr>
          <w:rFonts w:ascii="Times New Roman" w:hAnsi="Times New Roman" w:cs="Times New Roman"/>
          <w:bCs/>
          <w:sz w:val="24"/>
          <w:szCs w:val="24"/>
        </w:rPr>
        <w:t>[10 marks]</w:t>
      </w:r>
    </w:p>
    <w:p w:rsidR="00B54911" w:rsidRDefault="000E282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FIVE</w:t>
      </w:r>
    </w:p>
    <w:p w:rsidR="00BD62B9" w:rsidRDefault="00BD62B9" w:rsidP="00BD62B9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56A7C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some of the barriers to geographical mobility of labour.          </w:t>
      </w:r>
      <w:r>
        <w:rPr>
          <w:rFonts w:ascii="Times New Roman" w:hAnsi="Times New Roman" w:cs="Times New Roman"/>
          <w:bCs/>
          <w:sz w:val="24"/>
          <w:szCs w:val="24"/>
        </w:rPr>
        <w:t>[10 marks]</w:t>
      </w:r>
    </w:p>
    <w:p w:rsidR="00BD62B9" w:rsidRDefault="00BD62B9" w:rsidP="00BD62B9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factors that  influence the location of a firm in Kenya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[10 marks]</w:t>
      </w:r>
    </w:p>
    <w:p w:rsidR="00BD62B9" w:rsidRPr="00BD62B9" w:rsidRDefault="00BD62B9" w:rsidP="00BD62B9">
      <w:pPr>
        <w:spacing w:before="120" w:after="12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911" w:rsidRDefault="00B54911">
      <w:pPr>
        <w:tabs>
          <w:tab w:val="right" w:pos="8640"/>
        </w:tabs>
        <w:spacing w:before="120" w:after="120" w:line="360" w:lineRule="auto"/>
        <w:ind w:left="644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:rsidR="00B54911" w:rsidRDefault="000E2823">
      <w:pPr>
        <w:spacing w:before="120" w:after="120" w:line="36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B54911" w:rsidRDefault="00B54911"/>
    <w:p w:rsidR="00B54911" w:rsidRDefault="00B54911"/>
    <w:sectPr w:rsidR="00B54911">
      <w:headerReference w:type="even" r:id="rId8"/>
      <w:headerReference w:type="first" r:id="rId9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43" w:rsidRDefault="00812143">
      <w:pPr>
        <w:spacing w:after="0" w:line="240" w:lineRule="auto"/>
      </w:pPr>
      <w:r>
        <w:separator/>
      </w:r>
    </w:p>
  </w:endnote>
  <w:endnote w:type="continuationSeparator" w:id="0">
    <w:p w:rsidR="00812143" w:rsidRDefault="0081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43" w:rsidRDefault="00812143">
      <w:pPr>
        <w:spacing w:after="0" w:line="240" w:lineRule="auto"/>
      </w:pPr>
      <w:r>
        <w:separator/>
      </w:r>
    </w:p>
  </w:footnote>
  <w:footnote w:type="continuationSeparator" w:id="0">
    <w:p w:rsidR="00812143" w:rsidRDefault="0081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1" w:rsidRDefault="000E2823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110605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480175" cy="61106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11" w:rsidRDefault="000E2823">
    <w:pPr>
      <w:pStyle w:val="Header"/>
    </w:pPr>
    <w:r>
      <w:rPr>
        <w:noProof/>
        <w:lang w:val="en-GB" w:eastAsia="en-GB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11060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6480175" cy="61106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905870"/>
    <w:lvl w:ilvl="0" w:tplc="5306943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AA4EE232"/>
    <w:lvl w:ilvl="0" w:tplc="50B237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3"/>
    <w:multiLevelType w:val="hybridMultilevel"/>
    <w:tmpl w:val="D43C88FA"/>
    <w:lvl w:ilvl="0" w:tplc="406CD5A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AB822E06"/>
    <w:lvl w:ilvl="0" w:tplc="098A3D06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67CE4"/>
    <w:multiLevelType w:val="hybridMultilevel"/>
    <w:tmpl w:val="F8C8CC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E62B8"/>
    <w:multiLevelType w:val="hybridMultilevel"/>
    <w:tmpl w:val="14A08B46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7AD076D"/>
    <w:multiLevelType w:val="hybridMultilevel"/>
    <w:tmpl w:val="33BE8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F2364"/>
    <w:multiLevelType w:val="hybridMultilevel"/>
    <w:tmpl w:val="1E342622"/>
    <w:lvl w:ilvl="0" w:tplc="68F01E3C">
      <w:start w:val="1"/>
      <w:numFmt w:val="lowerLetter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7B1E7E"/>
    <w:multiLevelType w:val="hybridMultilevel"/>
    <w:tmpl w:val="10C6BEA6"/>
    <w:lvl w:ilvl="0" w:tplc="68F01E3C">
      <w:start w:val="1"/>
      <w:numFmt w:val="lowerLetter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446479"/>
    <w:multiLevelType w:val="hybridMultilevel"/>
    <w:tmpl w:val="95E4E4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A411C"/>
    <w:multiLevelType w:val="hybridMultilevel"/>
    <w:tmpl w:val="AA4EE232"/>
    <w:lvl w:ilvl="0" w:tplc="50B237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11"/>
    <w:rsid w:val="000E2823"/>
    <w:rsid w:val="00143549"/>
    <w:rsid w:val="001F2320"/>
    <w:rsid w:val="0024555F"/>
    <w:rsid w:val="002528E6"/>
    <w:rsid w:val="004E1AAD"/>
    <w:rsid w:val="005304D6"/>
    <w:rsid w:val="00812143"/>
    <w:rsid w:val="00896783"/>
    <w:rsid w:val="00901698"/>
    <w:rsid w:val="00B54911"/>
    <w:rsid w:val="00BA5716"/>
    <w:rsid w:val="00BD62B9"/>
    <w:rsid w:val="00CF1FD0"/>
    <w:rsid w:val="00CF2425"/>
    <w:rsid w:val="00D170F3"/>
    <w:rsid w:val="00F56A7C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User</cp:lastModifiedBy>
  <cp:revision>2</cp:revision>
  <dcterms:created xsi:type="dcterms:W3CDTF">2021-07-30T19:04:00Z</dcterms:created>
  <dcterms:modified xsi:type="dcterms:W3CDTF">2021-07-30T19:04:00Z</dcterms:modified>
</cp:coreProperties>
</file>