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470D3D">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sidR="007E543B">
        <w:rPr>
          <w:rFonts w:ascii="Rockwell Extra Bold" w:hAnsi="Rockwell Extra Bold" w:cs="Arial"/>
          <w:b/>
          <w:sz w:val="24"/>
          <w:szCs w:val="24"/>
          <w:u w:val="single"/>
        </w:rPr>
        <w:t>TWO</w:t>
      </w:r>
    </w:p>
    <w:p w:rsidR="00E16478" w:rsidRDefault="00A33141"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5709B0" w:rsidRDefault="005709B0" w:rsidP="00736AC0">
      <w:pPr>
        <w:autoSpaceDE w:val="0"/>
        <w:autoSpaceDN w:val="0"/>
        <w:adjustRightInd w:val="0"/>
        <w:spacing w:after="0" w:line="240" w:lineRule="auto"/>
        <w:ind w:left="720" w:firstLine="720"/>
        <w:jc w:val="center"/>
        <w:rPr>
          <w:rFonts w:ascii="Arial" w:hAnsi="Arial" w:cs="Arial"/>
          <w:b/>
          <w:sz w:val="24"/>
          <w:szCs w:val="24"/>
        </w:rPr>
      </w:pPr>
      <w:r>
        <w:rPr>
          <w:rFonts w:ascii="Arial" w:hAnsi="Arial" w:cs="Arial"/>
          <w:b/>
          <w:sz w:val="24"/>
          <w:szCs w:val="24"/>
        </w:rPr>
        <w:t xml:space="preserve">SCHOOL OF </w:t>
      </w:r>
      <w:r w:rsidRPr="00DB60C7">
        <w:rPr>
          <w:rFonts w:ascii="Arial" w:hAnsi="Arial" w:cs="Arial"/>
          <w:b/>
          <w:sz w:val="24"/>
          <w:szCs w:val="24"/>
        </w:rPr>
        <w:t>ARTS AND SOCIAL SCIENCES</w:t>
      </w:r>
    </w:p>
    <w:p w:rsidR="005709B0" w:rsidRPr="00DB60C7" w:rsidRDefault="005709B0" w:rsidP="00736AC0">
      <w:pPr>
        <w:autoSpaceDE w:val="0"/>
        <w:autoSpaceDN w:val="0"/>
        <w:adjustRightInd w:val="0"/>
        <w:spacing w:after="0" w:line="240" w:lineRule="auto"/>
        <w:ind w:left="720" w:firstLine="720"/>
        <w:jc w:val="center"/>
        <w:rPr>
          <w:rFonts w:ascii="Arial" w:hAnsi="Arial" w:cs="Arial"/>
          <w:b/>
          <w:sz w:val="24"/>
          <w:szCs w:val="24"/>
        </w:rPr>
      </w:pPr>
    </w:p>
    <w:p w:rsidR="005709B0" w:rsidRPr="00DB60C7" w:rsidRDefault="005709B0" w:rsidP="00736AC0">
      <w:pPr>
        <w:autoSpaceDE w:val="0"/>
        <w:autoSpaceDN w:val="0"/>
        <w:adjustRightInd w:val="0"/>
        <w:spacing w:after="0" w:line="240" w:lineRule="auto"/>
        <w:ind w:left="720" w:firstLine="720"/>
        <w:jc w:val="center"/>
        <w:rPr>
          <w:rFonts w:ascii="Arial" w:hAnsi="Arial" w:cs="Arial"/>
          <w:b/>
          <w:sz w:val="24"/>
          <w:szCs w:val="24"/>
        </w:rPr>
      </w:pPr>
      <w:r w:rsidRPr="00DB60C7">
        <w:rPr>
          <w:rFonts w:ascii="Arial" w:hAnsi="Arial" w:cs="Arial"/>
          <w:b/>
          <w:sz w:val="24"/>
          <w:szCs w:val="24"/>
        </w:rPr>
        <w:t>FOR THE DEGREE OF BACHELOR OF EDUCATION (ARTS)</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7E543B">
        <w:rPr>
          <w:rFonts w:ascii="Arial" w:hAnsi="Arial" w:cs="Arial"/>
          <w:b/>
          <w:sz w:val="24"/>
          <w:szCs w:val="24"/>
        </w:rPr>
        <w:t>PSA 222</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7E543B">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7E543B" w:rsidRPr="007E543B">
        <w:rPr>
          <w:rFonts w:ascii="Arial" w:hAnsi="Arial" w:cs="Arial"/>
          <w:b/>
          <w:sz w:val="24"/>
          <w:szCs w:val="24"/>
        </w:rPr>
        <w:t>ADMINISTRATIVE LAW</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7E543B"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24</w:t>
      </w:r>
      <w:r w:rsidR="00E16478" w:rsidRPr="0052155A">
        <w:rPr>
          <w:rFonts w:ascii="Tahoma" w:hAnsi="Tahoma" w:cs="Tahoma"/>
          <w:b/>
          <w:sz w:val="28"/>
          <w:szCs w:val="28"/>
        </w:rPr>
        <w:t>/</w:t>
      </w:r>
      <w:r w:rsidR="005E1E70">
        <w:rPr>
          <w:rFonts w:ascii="Tahoma" w:hAnsi="Tahoma" w:cs="Tahoma"/>
          <w:b/>
          <w:sz w:val="28"/>
          <w:szCs w:val="28"/>
        </w:rPr>
        <w:t>08</w:t>
      </w:r>
      <w:r w:rsidR="00470D3D">
        <w:rPr>
          <w:rFonts w:ascii="Tahoma" w:hAnsi="Tahoma" w:cs="Tahoma"/>
          <w:b/>
          <w:sz w:val="28"/>
          <w:szCs w:val="28"/>
        </w:rPr>
        <w:t>/2021</w:t>
      </w:r>
      <w:r w:rsidR="00E16478" w:rsidRPr="0052155A">
        <w:rPr>
          <w:rFonts w:ascii="Tahoma" w:hAnsi="Tahoma" w:cs="Tahoma"/>
          <w:b/>
          <w:sz w:val="28"/>
          <w:szCs w:val="28"/>
        </w:rPr>
        <w:tab/>
      </w:r>
      <w:r w:rsidR="00E16478" w:rsidRPr="0052155A">
        <w:rPr>
          <w:rFonts w:ascii="Tahoma" w:hAnsi="Tahoma" w:cs="Tahoma"/>
          <w:b/>
          <w:sz w:val="28"/>
          <w:szCs w:val="28"/>
        </w:rPr>
        <w:tab/>
      </w:r>
      <w:r w:rsidR="00E16478">
        <w:rPr>
          <w:rFonts w:ascii="Tahoma" w:hAnsi="Tahoma" w:cs="Tahoma"/>
          <w:b/>
          <w:sz w:val="28"/>
          <w:szCs w:val="28"/>
        </w:rPr>
        <w:t xml:space="preserve">                               </w:t>
      </w:r>
      <w:r w:rsidR="00E16478" w:rsidRPr="0052155A">
        <w:rPr>
          <w:rFonts w:ascii="Tahoma" w:hAnsi="Tahoma" w:cs="Tahoma"/>
          <w:b/>
          <w:sz w:val="28"/>
          <w:szCs w:val="28"/>
        </w:rPr>
        <w:t xml:space="preserve">TIME: </w:t>
      </w:r>
      <w:r w:rsidR="00E16478">
        <w:rPr>
          <w:rFonts w:ascii="Tahoma" w:hAnsi="Tahoma" w:cs="Tahoma"/>
          <w:b/>
          <w:sz w:val="28"/>
          <w:szCs w:val="28"/>
        </w:rPr>
        <w:t>3</w:t>
      </w:r>
      <w:r w:rsidR="00E16478" w:rsidRPr="0052155A">
        <w:rPr>
          <w:rFonts w:ascii="Tahoma" w:hAnsi="Tahoma" w:cs="Tahoma"/>
          <w:b/>
          <w:sz w:val="28"/>
          <w:szCs w:val="28"/>
        </w:rPr>
        <w:t>.00-</w:t>
      </w:r>
      <w:r w:rsidR="00E16478">
        <w:rPr>
          <w:rFonts w:ascii="Tahoma" w:hAnsi="Tahoma" w:cs="Tahoma"/>
          <w:b/>
          <w:sz w:val="28"/>
          <w:szCs w:val="28"/>
        </w:rPr>
        <w:t>5</w:t>
      </w:r>
      <w:r w:rsidR="00E16478" w:rsidRPr="0052155A">
        <w:rPr>
          <w:rFonts w:ascii="Tahoma" w:hAnsi="Tahoma" w:cs="Tahoma"/>
          <w:b/>
          <w:sz w:val="28"/>
          <w:szCs w:val="28"/>
        </w:rPr>
        <w:t>.00 PM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9E72CF"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This paper consists of TWO (2</w:t>
      </w:r>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jc w:val="center"/>
        <w:rPr>
          <w:rFonts w:ascii="Book Antiqua" w:hAnsi="Book Antiqua"/>
          <w:b/>
          <w:sz w:val="24"/>
          <w:szCs w:val="24"/>
        </w:rPr>
      </w:pPr>
    </w:p>
    <w:p w:rsidR="00C6076F" w:rsidRDefault="00C6076F" w:rsidP="00C257B6">
      <w:pPr>
        <w:spacing w:before="120" w:after="120" w:line="240" w:lineRule="auto"/>
        <w:rPr>
          <w:rFonts w:asciiTheme="majorBidi" w:hAnsiTheme="majorBidi" w:cstheme="majorBidi"/>
          <w:b/>
          <w:sz w:val="24"/>
          <w:szCs w:val="24"/>
        </w:rPr>
      </w:pPr>
    </w:p>
    <w:p w:rsidR="00C6076F" w:rsidRDefault="00C6076F" w:rsidP="00C257B6">
      <w:pPr>
        <w:spacing w:before="120" w:after="120" w:line="240" w:lineRule="auto"/>
        <w:rPr>
          <w:rFonts w:asciiTheme="majorBidi" w:hAnsiTheme="majorBidi" w:cstheme="majorBidi"/>
          <w:b/>
          <w:sz w:val="24"/>
          <w:szCs w:val="24"/>
        </w:rPr>
      </w:pPr>
    </w:p>
    <w:p w:rsidR="00E16478" w:rsidRDefault="00E16478" w:rsidP="00C257B6">
      <w:pPr>
        <w:spacing w:before="120" w:after="120" w:line="240" w:lineRule="auto"/>
        <w:rPr>
          <w:rFonts w:asciiTheme="majorBidi" w:hAnsiTheme="majorBidi" w:cstheme="majorBidi"/>
          <w:b/>
          <w:sz w:val="24"/>
          <w:szCs w:val="24"/>
        </w:rPr>
      </w:pPr>
      <w:bookmarkStart w:id="0" w:name="_GoBack"/>
      <w:bookmarkEnd w:id="0"/>
      <w:r w:rsidRPr="00A66D20">
        <w:rPr>
          <w:rFonts w:asciiTheme="majorBidi" w:hAnsiTheme="majorBidi" w:cstheme="majorBidi"/>
          <w:b/>
          <w:sz w:val="24"/>
          <w:szCs w:val="24"/>
        </w:rPr>
        <w:t>QUESTION ONE (COMPULSORY)</w:t>
      </w:r>
    </w:p>
    <w:p w:rsidR="00C257B6" w:rsidRPr="00AF452C" w:rsidRDefault="00C257B6" w:rsidP="00AF452C">
      <w:pPr>
        <w:pStyle w:val="ListParagraph"/>
        <w:numPr>
          <w:ilvl w:val="0"/>
          <w:numId w:val="9"/>
        </w:numPr>
        <w:spacing w:before="120" w:after="120" w:line="240" w:lineRule="auto"/>
        <w:rPr>
          <w:rFonts w:asciiTheme="majorBidi" w:hAnsiTheme="majorBidi" w:cstheme="majorBidi"/>
          <w:sz w:val="24"/>
          <w:szCs w:val="24"/>
        </w:rPr>
      </w:pPr>
      <w:r w:rsidRPr="00AF452C">
        <w:rPr>
          <w:rFonts w:asciiTheme="majorBidi" w:hAnsiTheme="majorBidi" w:cstheme="majorBidi"/>
          <w:sz w:val="24"/>
          <w:szCs w:val="24"/>
        </w:rPr>
        <w:t xml:space="preserve">Define the term law according to following levels </w:t>
      </w:r>
    </w:p>
    <w:p w:rsidR="00C257B6" w:rsidRPr="00AF452C" w:rsidRDefault="00C257B6" w:rsidP="00AF452C">
      <w:pPr>
        <w:pStyle w:val="ListParagraph"/>
        <w:numPr>
          <w:ilvl w:val="0"/>
          <w:numId w:val="10"/>
        </w:numPr>
        <w:spacing w:before="120" w:after="120" w:line="240" w:lineRule="auto"/>
        <w:rPr>
          <w:rFonts w:asciiTheme="majorBidi" w:hAnsiTheme="majorBidi" w:cstheme="majorBidi"/>
          <w:sz w:val="24"/>
          <w:szCs w:val="24"/>
        </w:rPr>
      </w:pPr>
      <w:r w:rsidRPr="00AF452C">
        <w:rPr>
          <w:rFonts w:asciiTheme="majorBidi" w:hAnsiTheme="majorBidi" w:cstheme="majorBidi"/>
          <w:sz w:val="24"/>
          <w:szCs w:val="24"/>
        </w:rPr>
        <w:t>Family level</w:t>
      </w:r>
    </w:p>
    <w:p w:rsidR="00C257B6" w:rsidRPr="00AF452C" w:rsidRDefault="00C257B6" w:rsidP="00AF452C">
      <w:pPr>
        <w:pStyle w:val="ListParagraph"/>
        <w:numPr>
          <w:ilvl w:val="0"/>
          <w:numId w:val="10"/>
        </w:numPr>
        <w:spacing w:before="120" w:after="120" w:line="240" w:lineRule="auto"/>
        <w:rPr>
          <w:rFonts w:asciiTheme="majorBidi" w:hAnsiTheme="majorBidi" w:cstheme="majorBidi"/>
          <w:sz w:val="24"/>
          <w:szCs w:val="24"/>
        </w:rPr>
      </w:pPr>
      <w:r w:rsidRPr="00AF452C">
        <w:rPr>
          <w:rFonts w:asciiTheme="majorBidi" w:hAnsiTheme="majorBidi" w:cstheme="majorBidi"/>
          <w:sz w:val="24"/>
          <w:szCs w:val="24"/>
        </w:rPr>
        <w:t>Community level</w:t>
      </w:r>
    </w:p>
    <w:p w:rsidR="00C257B6" w:rsidRPr="00AF452C" w:rsidRDefault="00C257B6" w:rsidP="00C257B6">
      <w:pPr>
        <w:pStyle w:val="ListParagraph"/>
        <w:numPr>
          <w:ilvl w:val="0"/>
          <w:numId w:val="10"/>
        </w:numPr>
        <w:spacing w:before="120" w:after="120" w:line="240" w:lineRule="auto"/>
        <w:rPr>
          <w:rFonts w:asciiTheme="majorBidi" w:hAnsiTheme="majorBidi" w:cstheme="majorBidi"/>
          <w:sz w:val="24"/>
          <w:szCs w:val="24"/>
        </w:rPr>
      </w:pPr>
      <w:r w:rsidRPr="00AF452C">
        <w:rPr>
          <w:rFonts w:asciiTheme="majorBidi" w:hAnsiTheme="majorBidi" w:cstheme="majorBidi"/>
          <w:sz w:val="24"/>
          <w:szCs w:val="24"/>
        </w:rPr>
        <w:t>National level                                                                                                    [6 marks]</w:t>
      </w:r>
    </w:p>
    <w:p w:rsidR="00C257B6" w:rsidRPr="00AF452C" w:rsidRDefault="00C257B6" w:rsidP="00AF452C">
      <w:pPr>
        <w:pStyle w:val="ListParagraph"/>
        <w:numPr>
          <w:ilvl w:val="0"/>
          <w:numId w:val="9"/>
        </w:numPr>
        <w:spacing w:before="120" w:after="120" w:line="240" w:lineRule="auto"/>
        <w:rPr>
          <w:rFonts w:asciiTheme="majorBidi" w:hAnsiTheme="majorBidi" w:cstheme="majorBidi"/>
          <w:sz w:val="24"/>
          <w:szCs w:val="24"/>
        </w:rPr>
      </w:pPr>
      <w:r w:rsidRPr="00AF452C">
        <w:rPr>
          <w:rFonts w:asciiTheme="majorBidi" w:hAnsiTheme="majorBidi" w:cstheme="majorBidi"/>
          <w:sz w:val="24"/>
          <w:szCs w:val="24"/>
        </w:rPr>
        <w:t xml:space="preserve">Explain the term administrative law                                                            </w:t>
      </w:r>
      <w:r w:rsidR="00AF452C">
        <w:rPr>
          <w:rFonts w:asciiTheme="majorBidi" w:hAnsiTheme="majorBidi" w:cstheme="majorBidi"/>
          <w:sz w:val="24"/>
          <w:szCs w:val="24"/>
        </w:rPr>
        <w:tab/>
      </w:r>
      <w:r w:rsidR="00AF452C">
        <w:rPr>
          <w:rFonts w:asciiTheme="majorBidi" w:hAnsiTheme="majorBidi" w:cstheme="majorBidi"/>
          <w:sz w:val="24"/>
          <w:szCs w:val="24"/>
        </w:rPr>
        <w:tab/>
      </w:r>
      <w:r w:rsidRPr="00AF452C">
        <w:rPr>
          <w:rFonts w:asciiTheme="majorBidi" w:hAnsiTheme="majorBidi" w:cstheme="majorBidi"/>
          <w:sz w:val="24"/>
          <w:szCs w:val="24"/>
        </w:rPr>
        <w:t>[4 marks]</w:t>
      </w:r>
    </w:p>
    <w:p w:rsidR="00C257B6" w:rsidRPr="00AF452C" w:rsidRDefault="00C257B6" w:rsidP="00AF452C">
      <w:pPr>
        <w:pStyle w:val="ListParagraph"/>
        <w:numPr>
          <w:ilvl w:val="0"/>
          <w:numId w:val="9"/>
        </w:numPr>
        <w:spacing w:before="120" w:after="120" w:line="240" w:lineRule="auto"/>
        <w:rPr>
          <w:rFonts w:asciiTheme="majorBidi" w:hAnsiTheme="majorBidi" w:cstheme="majorBidi"/>
          <w:sz w:val="24"/>
          <w:szCs w:val="24"/>
        </w:rPr>
      </w:pPr>
      <w:r w:rsidRPr="00AF452C">
        <w:rPr>
          <w:rFonts w:asciiTheme="majorBidi" w:hAnsiTheme="majorBidi" w:cstheme="majorBidi"/>
          <w:sz w:val="24"/>
          <w:szCs w:val="24"/>
        </w:rPr>
        <w:t xml:space="preserve">State and explain the reasons for the growth of administrative law              </w:t>
      </w:r>
      <w:r w:rsidR="00AF452C">
        <w:rPr>
          <w:rFonts w:asciiTheme="majorBidi" w:hAnsiTheme="majorBidi" w:cstheme="majorBidi"/>
          <w:sz w:val="24"/>
          <w:szCs w:val="24"/>
        </w:rPr>
        <w:tab/>
      </w:r>
      <w:r w:rsidR="00AF452C">
        <w:rPr>
          <w:rFonts w:asciiTheme="majorBidi" w:hAnsiTheme="majorBidi" w:cstheme="majorBidi"/>
          <w:sz w:val="24"/>
          <w:szCs w:val="24"/>
        </w:rPr>
        <w:tab/>
      </w:r>
      <w:r w:rsidRPr="00AF452C">
        <w:rPr>
          <w:rFonts w:asciiTheme="majorBidi" w:hAnsiTheme="majorBidi" w:cstheme="majorBidi"/>
          <w:sz w:val="24"/>
          <w:szCs w:val="24"/>
        </w:rPr>
        <w:t>[10 marks]</w:t>
      </w:r>
    </w:p>
    <w:p w:rsidR="00C257B6" w:rsidRPr="00AF452C" w:rsidRDefault="00C257B6" w:rsidP="00AF452C">
      <w:pPr>
        <w:pStyle w:val="ListParagraph"/>
        <w:numPr>
          <w:ilvl w:val="0"/>
          <w:numId w:val="9"/>
        </w:numPr>
        <w:shd w:val="clear" w:color="auto" w:fill="FFFFFF"/>
        <w:spacing w:before="120" w:after="120" w:line="240" w:lineRule="auto"/>
        <w:jc w:val="both"/>
        <w:outlineLvl w:val="1"/>
        <w:rPr>
          <w:rFonts w:ascii="Times New Roman" w:eastAsia="Times New Roman" w:hAnsi="Times New Roman"/>
          <w:color w:val="111111"/>
          <w:sz w:val="24"/>
          <w:szCs w:val="24"/>
        </w:rPr>
      </w:pPr>
      <w:r w:rsidRPr="00AF452C">
        <w:rPr>
          <w:rFonts w:ascii="Times New Roman" w:eastAsia="Times New Roman" w:hAnsi="Times New Roman"/>
          <w:color w:val="111111"/>
          <w:sz w:val="24"/>
          <w:szCs w:val="24"/>
        </w:rPr>
        <w:t xml:space="preserve">Discuss the difference between Administrative law and Constitutional law   </w:t>
      </w:r>
      <w:r w:rsidR="00AF452C">
        <w:rPr>
          <w:rFonts w:ascii="Times New Roman" w:eastAsia="Times New Roman" w:hAnsi="Times New Roman"/>
          <w:color w:val="111111"/>
          <w:sz w:val="24"/>
          <w:szCs w:val="24"/>
        </w:rPr>
        <w:tab/>
      </w:r>
      <w:r w:rsidRPr="00AF452C">
        <w:rPr>
          <w:rFonts w:ascii="Times New Roman" w:eastAsia="Times New Roman" w:hAnsi="Times New Roman"/>
          <w:color w:val="111111"/>
          <w:sz w:val="24"/>
          <w:szCs w:val="24"/>
        </w:rPr>
        <w:t>[6 marks]</w:t>
      </w:r>
    </w:p>
    <w:p w:rsidR="00C257B6" w:rsidRPr="00AF452C" w:rsidRDefault="00C257B6" w:rsidP="00AF452C">
      <w:pPr>
        <w:pStyle w:val="ListParagraph"/>
        <w:numPr>
          <w:ilvl w:val="0"/>
          <w:numId w:val="9"/>
        </w:numPr>
        <w:spacing w:before="120" w:after="120" w:line="240" w:lineRule="auto"/>
        <w:jc w:val="both"/>
        <w:rPr>
          <w:rFonts w:ascii="Times New Roman" w:eastAsia="Times New Roman" w:hAnsi="Times New Roman"/>
          <w:sz w:val="24"/>
          <w:szCs w:val="24"/>
        </w:rPr>
      </w:pPr>
      <w:r w:rsidRPr="00AF452C">
        <w:rPr>
          <w:rFonts w:ascii="Times New Roman" w:eastAsia="Times New Roman" w:hAnsi="Times New Roman"/>
          <w:color w:val="111111"/>
          <w:sz w:val="24"/>
          <w:szCs w:val="24"/>
        </w:rPr>
        <w:t>Write short notes on the following</w:t>
      </w:r>
      <w:r w:rsidRPr="00AF452C">
        <w:rPr>
          <w:rFonts w:ascii="Times New Roman" w:eastAsia="Times New Roman" w:hAnsi="Times New Roman"/>
          <w:sz w:val="24"/>
          <w:szCs w:val="24"/>
        </w:rPr>
        <w:t xml:space="preserve"> two main categories of law:</w:t>
      </w:r>
    </w:p>
    <w:p w:rsidR="00C257B6" w:rsidRPr="00795850" w:rsidRDefault="00C257B6" w:rsidP="00C257B6">
      <w:pPr>
        <w:numPr>
          <w:ilvl w:val="0"/>
          <w:numId w:val="3"/>
        </w:numPr>
        <w:spacing w:before="120" w:after="120" w:line="240" w:lineRule="auto"/>
        <w:contextualSpacing/>
        <w:jc w:val="both"/>
        <w:rPr>
          <w:rFonts w:ascii="Times New Roman" w:eastAsia="Times New Roman" w:hAnsi="Times New Roman"/>
          <w:sz w:val="24"/>
          <w:szCs w:val="24"/>
        </w:rPr>
      </w:pPr>
      <w:r w:rsidRPr="00795850">
        <w:rPr>
          <w:rFonts w:ascii="Times New Roman" w:eastAsia="Times New Roman" w:hAnsi="Times New Roman"/>
          <w:sz w:val="24"/>
          <w:szCs w:val="24"/>
        </w:rPr>
        <w:t xml:space="preserve">Criminal law </w:t>
      </w:r>
    </w:p>
    <w:p w:rsidR="00C257B6" w:rsidRPr="00795850" w:rsidRDefault="00C257B6" w:rsidP="00C257B6">
      <w:pPr>
        <w:numPr>
          <w:ilvl w:val="0"/>
          <w:numId w:val="3"/>
        </w:numPr>
        <w:spacing w:before="120" w:after="120" w:line="240" w:lineRule="auto"/>
        <w:contextualSpacing/>
        <w:jc w:val="both"/>
        <w:rPr>
          <w:rFonts w:ascii="Times New Roman" w:eastAsia="Times New Roman" w:hAnsi="Times New Roman"/>
          <w:sz w:val="24"/>
          <w:szCs w:val="24"/>
        </w:rPr>
      </w:pPr>
      <w:r w:rsidRPr="00795850">
        <w:rPr>
          <w:rFonts w:ascii="Times New Roman" w:eastAsia="Times New Roman" w:hAnsi="Times New Roman"/>
          <w:sz w:val="24"/>
          <w:szCs w:val="24"/>
        </w:rPr>
        <w:t>Civil law</w:t>
      </w:r>
      <w:r>
        <w:rPr>
          <w:rFonts w:ascii="Times New Roman" w:eastAsia="Times New Roman" w:hAnsi="Times New Roman"/>
          <w:sz w:val="24"/>
          <w:szCs w:val="24"/>
        </w:rPr>
        <w:t xml:space="preserve">                                                                                                      [4 marks]</w:t>
      </w:r>
    </w:p>
    <w:p w:rsidR="00C6076F" w:rsidRDefault="00C6076F" w:rsidP="00C257B6">
      <w:pPr>
        <w:shd w:val="clear" w:color="auto" w:fill="FFFFFF"/>
        <w:spacing w:before="120" w:after="120" w:line="240" w:lineRule="auto"/>
        <w:jc w:val="both"/>
        <w:outlineLvl w:val="1"/>
        <w:rPr>
          <w:rFonts w:asciiTheme="majorBidi" w:hAnsiTheme="majorBidi" w:cstheme="majorBidi"/>
          <w:b/>
          <w:sz w:val="24"/>
          <w:szCs w:val="24"/>
        </w:rPr>
      </w:pPr>
    </w:p>
    <w:p w:rsidR="00C257B6" w:rsidRPr="00C03E80" w:rsidRDefault="00C257B6" w:rsidP="00C257B6">
      <w:pPr>
        <w:shd w:val="clear" w:color="auto" w:fill="FFFFFF"/>
        <w:spacing w:before="120" w:after="120" w:line="240" w:lineRule="auto"/>
        <w:jc w:val="both"/>
        <w:outlineLvl w:val="1"/>
        <w:rPr>
          <w:rFonts w:ascii="Times New Roman" w:eastAsia="Times New Roman" w:hAnsi="Times New Roman"/>
          <w:color w:val="111111"/>
          <w:sz w:val="24"/>
          <w:szCs w:val="24"/>
        </w:rPr>
      </w:pPr>
      <w:r>
        <w:rPr>
          <w:rFonts w:asciiTheme="majorBidi" w:hAnsiTheme="majorBidi" w:cstheme="majorBidi"/>
          <w:b/>
          <w:sz w:val="24"/>
          <w:szCs w:val="24"/>
        </w:rPr>
        <w:t>QUESTION TWO</w:t>
      </w:r>
    </w:p>
    <w:p w:rsidR="00C257B6" w:rsidRPr="005C684E" w:rsidRDefault="00C257B6" w:rsidP="005C684E">
      <w:pPr>
        <w:pStyle w:val="ListParagraph"/>
        <w:numPr>
          <w:ilvl w:val="0"/>
          <w:numId w:val="8"/>
        </w:numPr>
        <w:spacing w:before="120" w:after="120" w:line="240" w:lineRule="auto"/>
        <w:rPr>
          <w:rFonts w:asciiTheme="majorBidi" w:hAnsiTheme="majorBidi" w:cstheme="majorBidi"/>
          <w:sz w:val="24"/>
          <w:szCs w:val="24"/>
        </w:rPr>
      </w:pPr>
      <w:r w:rsidRPr="005C684E">
        <w:rPr>
          <w:rFonts w:asciiTheme="majorBidi" w:hAnsiTheme="majorBidi" w:cstheme="majorBidi"/>
          <w:sz w:val="24"/>
          <w:szCs w:val="24"/>
        </w:rPr>
        <w:t>Define the term natural justice                                                                                 [2 marks]</w:t>
      </w:r>
    </w:p>
    <w:p w:rsidR="00C257B6" w:rsidRPr="005C684E" w:rsidRDefault="00C257B6" w:rsidP="005C684E">
      <w:pPr>
        <w:pStyle w:val="ListParagraph"/>
        <w:numPr>
          <w:ilvl w:val="0"/>
          <w:numId w:val="8"/>
        </w:numPr>
        <w:spacing w:before="120" w:after="120" w:line="240" w:lineRule="auto"/>
        <w:rPr>
          <w:rFonts w:ascii="Times New Roman" w:hAnsi="Times New Roman"/>
          <w:color w:val="000000"/>
          <w:sz w:val="24"/>
          <w:szCs w:val="24"/>
        </w:rPr>
      </w:pPr>
      <w:r w:rsidRPr="005C684E">
        <w:rPr>
          <w:rFonts w:asciiTheme="majorBidi" w:hAnsiTheme="majorBidi" w:cstheme="majorBidi"/>
          <w:sz w:val="24"/>
          <w:szCs w:val="24"/>
        </w:rPr>
        <w:t xml:space="preserve">State and describe the principles of natural justice that </w:t>
      </w:r>
      <w:r w:rsidRPr="005C684E">
        <w:rPr>
          <w:rFonts w:ascii="Times New Roman" w:hAnsi="Times New Roman"/>
          <w:color w:val="000000"/>
          <w:sz w:val="24"/>
          <w:szCs w:val="24"/>
        </w:rPr>
        <w:t>applies to administrative bodies</w:t>
      </w:r>
      <w:r w:rsidR="005C684E">
        <w:rPr>
          <w:rFonts w:ascii="Times New Roman" w:hAnsi="Times New Roman"/>
          <w:color w:val="000000"/>
          <w:sz w:val="24"/>
          <w:szCs w:val="24"/>
        </w:rPr>
        <w:t xml:space="preserve"> </w:t>
      </w:r>
      <w:r w:rsidR="005C684E">
        <w:rPr>
          <w:rFonts w:ascii="Times New Roman" w:hAnsi="Times New Roman"/>
          <w:color w:val="000000"/>
          <w:sz w:val="24"/>
          <w:szCs w:val="24"/>
        </w:rPr>
        <w:tab/>
      </w:r>
      <w:r w:rsidR="005C684E">
        <w:rPr>
          <w:rFonts w:ascii="Times New Roman" w:hAnsi="Times New Roman"/>
          <w:color w:val="000000"/>
          <w:sz w:val="24"/>
          <w:szCs w:val="24"/>
        </w:rPr>
        <w:tab/>
      </w:r>
      <w:r w:rsidR="005C684E">
        <w:rPr>
          <w:rFonts w:ascii="Times New Roman" w:hAnsi="Times New Roman"/>
          <w:color w:val="000000"/>
          <w:sz w:val="24"/>
          <w:szCs w:val="24"/>
        </w:rPr>
        <w:tab/>
      </w:r>
      <w:r w:rsidR="005C684E">
        <w:rPr>
          <w:rFonts w:ascii="Times New Roman" w:hAnsi="Times New Roman"/>
          <w:color w:val="000000"/>
          <w:sz w:val="24"/>
          <w:szCs w:val="24"/>
        </w:rPr>
        <w:tab/>
      </w:r>
      <w:r w:rsidR="005C684E">
        <w:rPr>
          <w:rFonts w:ascii="Times New Roman" w:hAnsi="Times New Roman"/>
          <w:color w:val="000000"/>
          <w:sz w:val="24"/>
          <w:szCs w:val="24"/>
        </w:rPr>
        <w:tab/>
      </w:r>
      <w:r w:rsidR="005C684E">
        <w:rPr>
          <w:rFonts w:ascii="Times New Roman" w:hAnsi="Times New Roman"/>
          <w:color w:val="000000"/>
          <w:sz w:val="24"/>
          <w:szCs w:val="24"/>
        </w:rPr>
        <w:tab/>
      </w:r>
      <w:r w:rsidR="005C684E">
        <w:rPr>
          <w:rFonts w:ascii="Times New Roman" w:hAnsi="Times New Roman"/>
          <w:color w:val="000000"/>
          <w:sz w:val="24"/>
          <w:szCs w:val="24"/>
        </w:rPr>
        <w:tab/>
      </w:r>
      <w:r w:rsidR="005C684E">
        <w:rPr>
          <w:rFonts w:ascii="Times New Roman" w:hAnsi="Times New Roman"/>
          <w:color w:val="000000"/>
          <w:sz w:val="24"/>
          <w:szCs w:val="24"/>
        </w:rPr>
        <w:tab/>
      </w:r>
      <w:r w:rsidR="005C684E">
        <w:rPr>
          <w:rFonts w:ascii="Times New Roman" w:hAnsi="Times New Roman"/>
          <w:color w:val="000000"/>
          <w:sz w:val="24"/>
          <w:szCs w:val="24"/>
        </w:rPr>
        <w:tab/>
      </w:r>
      <w:r w:rsidR="005C684E">
        <w:rPr>
          <w:rFonts w:ascii="Times New Roman" w:hAnsi="Times New Roman"/>
          <w:color w:val="000000"/>
          <w:sz w:val="24"/>
          <w:szCs w:val="24"/>
        </w:rPr>
        <w:tab/>
      </w:r>
      <w:r w:rsidR="005C684E">
        <w:rPr>
          <w:rFonts w:ascii="Times New Roman" w:hAnsi="Times New Roman"/>
          <w:color w:val="000000"/>
          <w:sz w:val="24"/>
          <w:szCs w:val="24"/>
        </w:rPr>
        <w:tab/>
      </w:r>
      <w:r w:rsidR="005C684E">
        <w:rPr>
          <w:rFonts w:ascii="Times New Roman" w:hAnsi="Times New Roman"/>
          <w:color w:val="000000"/>
          <w:sz w:val="24"/>
          <w:szCs w:val="24"/>
        </w:rPr>
        <w:tab/>
      </w:r>
      <w:r w:rsidR="005C684E">
        <w:rPr>
          <w:rFonts w:ascii="Times New Roman" w:hAnsi="Times New Roman"/>
          <w:color w:val="000000"/>
          <w:sz w:val="24"/>
          <w:szCs w:val="24"/>
        </w:rPr>
        <w:tab/>
      </w:r>
      <w:r w:rsidRPr="005C684E">
        <w:rPr>
          <w:rFonts w:ascii="Times New Roman" w:hAnsi="Times New Roman"/>
          <w:color w:val="000000"/>
          <w:sz w:val="24"/>
          <w:szCs w:val="24"/>
        </w:rPr>
        <w:t>[12 marks]</w:t>
      </w:r>
    </w:p>
    <w:p w:rsidR="00C257B6" w:rsidRPr="005C684E" w:rsidRDefault="00C257B6" w:rsidP="005C684E">
      <w:pPr>
        <w:pStyle w:val="ListParagraph"/>
        <w:numPr>
          <w:ilvl w:val="0"/>
          <w:numId w:val="8"/>
        </w:numPr>
        <w:spacing w:before="120" w:after="120" w:line="240" w:lineRule="auto"/>
        <w:rPr>
          <w:rFonts w:asciiTheme="majorBidi" w:hAnsiTheme="majorBidi" w:cstheme="majorBidi"/>
          <w:sz w:val="24"/>
          <w:szCs w:val="24"/>
        </w:rPr>
      </w:pPr>
      <w:r w:rsidRPr="005C684E">
        <w:rPr>
          <w:rFonts w:asciiTheme="majorBidi" w:hAnsiTheme="majorBidi" w:cstheme="majorBidi"/>
          <w:sz w:val="24"/>
          <w:szCs w:val="24"/>
        </w:rPr>
        <w:t>Explain three remedies that the court of law can grant judicial review to an individual [6 marks]</w:t>
      </w:r>
    </w:p>
    <w:p w:rsidR="00C6076F" w:rsidRDefault="00C6076F" w:rsidP="00C257B6">
      <w:pPr>
        <w:shd w:val="clear" w:color="auto" w:fill="FFFFFF"/>
        <w:spacing w:before="120" w:after="120" w:line="240" w:lineRule="auto"/>
        <w:jc w:val="both"/>
        <w:outlineLvl w:val="1"/>
        <w:rPr>
          <w:rFonts w:asciiTheme="majorBidi" w:hAnsiTheme="majorBidi" w:cstheme="majorBidi"/>
          <w:b/>
          <w:sz w:val="24"/>
          <w:szCs w:val="24"/>
        </w:rPr>
      </w:pPr>
    </w:p>
    <w:p w:rsidR="00C257B6" w:rsidRDefault="00C257B6" w:rsidP="00C257B6">
      <w:pPr>
        <w:shd w:val="clear" w:color="auto" w:fill="FFFFFF"/>
        <w:spacing w:before="120" w:after="120" w:line="240" w:lineRule="auto"/>
        <w:jc w:val="both"/>
        <w:outlineLvl w:val="1"/>
        <w:rPr>
          <w:rFonts w:asciiTheme="majorBidi" w:hAnsiTheme="majorBidi" w:cstheme="majorBidi"/>
          <w:b/>
          <w:sz w:val="24"/>
          <w:szCs w:val="24"/>
        </w:rPr>
      </w:pPr>
      <w:r>
        <w:rPr>
          <w:rFonts w:asciiTheme="majorBidi" w:hAnsiTheme="majorBidi" w:cstheme="majorBidi"/>
          <w:b/>
          <w:sz w:val="24"/>
          <w:szCs w:val="24"/>
        </w:rPr>
        <w:t>QUESTION THREE</w:t>
      </w:r>
    </w:p>
    <w:p w:rsidR="00C257B6" w:rsidRPr="005C684E" w:rsidRDefault="00C257B6" w:rsidP="005C684E">
      <w:pPr>
        <w:pStyle w:val="ListParagraph"/>
        <w:numPr>
          <w:ilvl w:val="0"/>
          <w:numId w:val="7"/>
        </w:numPr>
        <w:shd w:val="clear" w:color="auto" w:fill="FFFFFF"/>
        <w:spacing w:before="120" w:after="120" w:line="240" w:lineRule="auto"/>
        <w:jc w:val="both"/>
        <w:outlineLvl w:val="1"/>
        <w:rPr>
          <w:rFonts w:ascii="Times New Roman" w:hAnsi="Times New Roman"/>
          <w:color w:val="000000"/>
          <w:sz w:val="24"/>
          <w:szCs w:val="24"/>
        </w:rPr>
      </w:pPr>
      <w:r w:rsidRPr="005C684E">
        <w:rPr>
          <w:rFonts w:ascii="Times New Roman" w:hAnsi="Times New Roman"/>
          <w:color w:val="000000"/>
          <w:sz w:val="24"/>
          <w:szCs w:val="24"/>
        </w:rPr>
        <w:t>The order of Prohibition is one issued by the High Court which prohibits a body (administrative bodies) from continuing proceedings. It will also prohibit a body from continuing to carry out decisions wrongly or wrongfully made</w:t>
      </w:r>
      <w:r w:rsidR="005C684E" w:rsidRPr="005C684E">
        <w:rPr>
          <w:rFonts w:ascii="Times New Roman" w:hAnsi="Times New Roman"/>
          <w:color w:val="000000"/>
          <w:sz w:val="24"/>
          <w:szCs w:val="24"/>
        </w:rPr>
        <w:t xml:space="preserve">. </w:t>
      </w:r>
      <w:r w:rsidRPr="005C684E">
        <w:rPr>
          <w:rFonts w:asciiTheme="majorBidi" w:hAnsiTheme="majorBidi" w:cstheme="majorBidi"/>
          <w:sz w:val="24"/>
          <w:szCs w:val="24"/>
        </w:rPr>
        <w:t xml:space="preserve">Explain the scenario in which this order can be issued against                           </w:t>
      </w:r>
      <w:r w:rsidR="005C684E">
        <w:rPr>
          <w:rFonts w:asciiTheme="majorBidi" w:hAnsiTheme="majorBidi" w:cstheme="majorBidi"/>
          <w:sz w:val="24"/>
          <w:szCs w:val="24"/>
        </w:rPr>
        <w:tab/>
      </w:r>
      <w:r w:rsidR="005C684E">
        <w:rPr>
          <w:rFonts w:asciiTheme="majorBidi" w:hAnsiTheme="majorBidi" w:cstheme="majorBidi"/>
          <w:sz w:val="24"/>
          <w:szCs w:val="24"/>
        </w:rPr>
        <w:tab/>
      </w:r>
      <w:r w:rsidR="005C684E">
        <w:rPr>
          <w:rFonts w:asciiTheme="majorBidi" w:hAnsiTheme="majorBidi" w:cstheme="majorBidi"/>
          <w:sz w:val="24"/>
          <w:szCs w:val="24"/>
        </w:rPr>
        <w:tab/>
      </w:r>
      <w:r w:rsidR="005C684E">
        <w:rPr>
          <w:rFonts w:asciiTheme="majorBidi" w:hAnsiTheme="majorBidi" w:cstheme="majorBidi"/>
          <w:sz w:val="24"/>
          <w:szCs w:val="24"/>
        </w:rPr>
        <w:tab/>
      </w:r>
      <w:r w:rsidR="005C684E">
        <w:rPr>
          <w:rFonts w:asciiTheme="majorBidi" w:hAnsiTheme="majorBidi" w:cstheme="majorBidi"/>
          <w:sz w:val="24"/>
          <w:szCs w:val="24"/>
        </w:rPr>
        <w:tab/>
      </w:r>
      <w:r w:rsidR="005C684E">
        <w:rPr>
          <w:rFonts w:asciiTheme="majorBidi" w:hAnsiTheme="majorBidi" w:cstheme="majorBidi"/>
          <w:sz w:val="24"/>
          <w:szCs w:val="24"/>
        </w:rPr>
        <w:tab/>
      </w:r>
      <w:r w:rsidR="005C684E">
        <w:rPr>
          <w:rFonts w:asciiTheme="majorBidi" w:hAnsiTheme="majorBidi" w:cstheme="majorBidi"/>
          <w:sz w:val="24"/>
          <w:szCs w:val="24"/>
        </w:rPr>
        <w:tab/>
      </w:r>
      <w:r w:rsidR="005C684E">
        <w:rPr>
          <w:rFonts w:asciiTheme="majorBidi" w:hAnsiTheme="majorBidi" w:cstheme="majorBidi"/>
          <w:sz w:val="24"/>
          <w:szCs w:val="24"/>
        </w:rPr>
        <w:tab/>
      </w:r>
      <w:r w:rsidRPr="005C684E">
        <w:rPr>
          <w:rFonts w:asciiTheme="majorBidi" w:hAnsiTheme="majorBidi" w:cstheme="majorBidi"/>
          <w:sz w:val="24"/>
          <w:szCs w:val="24"/>
        </w:rPr>
        <w:t xml:space="preserve"> [10 marks]</w:t>
      </w:r>
    </w:p>
    <w:p w:rsidR="00C257B6" w:rsidRPr="005C684E" w:rsidRDefault="00C257B6" w:rsidP="005C684E">
      <w:pPr>
        <w:pStyle w:val="ListParagraph"/>
        <w:numPr>
          <w:ilvl w:val="0"/>
          <w:numId w:val="7"/>
        </w:numPr>
        <w:autoSpaceDE w:val="0"/>
        <w:autoSpaceDN w:val="0"/>
        <w:adjustRightInd w:val="0"/>
        <w:spacing w:before="120" w:after="120" w:line="240" w:lineRule="auto"/>
        <w:jc w:val="both"/>
        <w:rPr>
          <w:rFonts w:ascii="Times New Roman" w:hAnsi="Times New Roman"/>
          <w:b/>
          <w:bCs/>
          <w:color w:val="000000"/>
          <w:sz w:val="24"/>
          <w:szCs w:val="24"/>
        </w:rPr>
      </w:pPr>
      <w:r w:rsidRPr="005C684E">
        <w:rPr>
          <w:rFonts w:ascii="Times New Roman" w:hAnsi="Times New Roman"/>
          <w:color w:val="000000"/>
          <w:sz w:val="24"/>
          <w:szCs w:val="24"/>
        </w:rPr>
        <w:t xml:space="preserve">Currently, </w:t>
      </w:r>
      <w:r w:rsidRPr="005C684E">
        <w:rPr>
          <w:rFonts w:ascii="Times New Roman" w:hAnsi="Times New Roman"/>
          <w:i/>
          <w:iCs/>
          <w:color w:val="000000"/>
          <w:sz w:val="24"/>
          <w:szCs w:val="24"/>
        </w:rPr>
        <w:t xml:space="preserve">certiorari </w:t>
      </w:r>
      <w:r w:rsidRPr="005C684E">
        <w:rPr>
          <w:rFonts w:ascii="Times New Roman" w:hAnsi="Times New Roman"/>
          <w:color w:val="000000"/>
          <w:sz w:val="24"/>
          <w:szCs w:val="24"/>
        </w:rPr>
        <w:t xml:space="preserve">is an order to remove proceedings from an administrative body or an inferior court to the High Court in order to be investigated and if found wanting on any one of the grounds we studied including </w:t>
      </w:r>
      <w:r w:rsidRPr="005C684E">
        <w:rPr>
          <w:rFonts w:ascii="Times New Roman" w:hAnsi="Times New Roman"/>
          <w:i/>
          <w:iCs/>
          <w:color w:val="000000"/>
          <w:sz w:val="24"/>
          <w:szCs w:val="24"/>
        </w:rPr>
        <w:t>ultra vires</w:t>
      </w:r>
      <w:r w:rsidRPr="005C684E">
        <w:rPr>
          <w:rFonts w:ascii="Times New Roman" w:hAnsi="Times New Roman"/>
          <w:color w:val="000000"/>
          <w:sz w:val="24"/>
          <w:szCs w:val="24"/>
        </w:rPr>
        <w:t>, be quashed</w:t>
      </w:r>
      <w:r w:rsidR="005C684E">
        <w:rPr>
          <w:rFonts w:ascii="Times New Roman" w:hAnsi="Times New Roman"/>
          <w:color w:val="000000"/>
          <w:sz w:val="24"/>
          <w:szCs w:val="24"/>
        </w:rPr>
        <w:t xml:space="preserve">. </w:t>
      </w:r>
      <w:r w:rsidRPr="005C684E">
        <w:rPr>
          <w:rFonts w:asciiTheme="majorBidi" w:hAnsiTheme="majorBidi" w:cstheme="majorBidi"/>
          <w:sz w:val="24"/>
          <w:szCs w:val="24"/>
        </w:rPr>
        <w:t xml:space="preserve">Explain the institutions or individuals that this kind of an order can be issued against     </w:t>
      </w:r>
      <w:r w:rsidR="005C684E">
        <w:rPr>
          <w:rFonts w:asciiTheme="majorBidi" w:hAnsiTheme="majorBidi" w:cstheme="majorBidi"/>
          <w:sz w:val="24"/>
          <w:szCs w:val="24"/>
        </w:rPr>
        <w:tab/>
      </w:r>
      <w:r w:rsidR="005C684E">
        <w:rPr>
          <w:rFonts w:asciiTheme="majorBidi" w:hAnsiTheme="majorBidi" w:cstheme="majorBidi"/>
          <w:sz w:val="24"/>
          <w:szCs w:val="24"/>
        </w:rPr>
        <w:tab/>
      </w:r>
      <w:r w:rsidR="005C684E">
        <w:rPr>
          <w:rFonts w:asciiTheme="majorBidi" w:hAnsiTheme="majorBidi" w:cstheme="majorBidi"/>
          <w:sz w:val="24"/>
          <w:szCs w:val="24"/>
        </w:rPr>
        <w:tab/>
      </w:r>
      <w:r w:rsidR="005C684E">
        <w:rPr>
          <w:rFonts w:asciiTheme="majorBidi" w:hAnsiTheme="majorBidi" w:cstheme="majorBidi"/>
          <w:sz w:val="24"/>
          <w:szCs w:val="24"/>
        </w:rPr>
        <w:tab/>
      </w:r>
      <w:r w:rsidR="005C684E">
        <w:rPr>
          <w:rFonts w:asciiTheme="majorBidi" w:hAnsiTheme="majorBidi" w:cstheme="majorBidi"/>
          <w:sz w:val="24"/>
          <w:szCs w:val="24"/>
        </w:rPr>
        <w:tab/>
      </w:r>
      <w:r w:rsidR="005C684E">
        <w:rPr>
          <w:rFonts w:asciiTheme="majorBidi" w:hAnsiTheme="majorBidi" w:cstheme="majorBidi"/>
          <w:sz w:val="24"/>
          <w:szCs w:val="24"/>
        </w:rPr>
        <w:tab/>
      </w:r>
      <w:r w:rsidR="005C684E">
        <w:rPr>
          <w:rFonts w:asciiTheme="majorBidi" w:hAnsiTheme="majorBidi" w:cstheme="majorBidi"/>
          <w:sz w:val="24"/>
          <w:szCs w:val="24"/>
        </w:rPr>
        <w:tab/>
      </w:r>
      <w:r w:rsidRPr="005C684E">
        <w:rPr>
          <w:rFonts w:asciiTheme="majorBidi" w:hAnsiTheme="majorBidi" w:cstheme="majorBidi"/>
          <w:sz w:val="24"/>
          <w:szCs w:val="24"/>
        </w:rPr>
        <w:t xml:space="preserve"> [10 marks]</w:t>
      </w:r>
    </w:p>
    <w:p w:rsidR="00C257B6" w:rsidRDefault="00C257B6" w:rsidP="00C257B6">
      <w:pPr>
        <w:shd w:val="clear" w:color="auto" w:fill="FFFFFF"/>
        <w:spacing w:before="120" w:after="120" w:line="240" w:lineRule="auto"/>
        <w:jc w:val="both"/>
        <w:outlineLvl w:val="1"/>
        <w:rPr>
          <w:rFonts w:asciiTheme="majorBidi" w:hAnsiTheme="majorBidi" w:cstheme="majorBidi"/>
          <w:b/>
          <w:sz w:val="24"/>
          <w:szCs w:val="24"/>
        </w:rPr>
      </w:pPr>
    </w:p>
    <w:p w:rsidR="00C257B6" w:rsidRDefault="00C257B6" w:rsidP="00C257B6">
      <w:pPr>
        <w:shd w:val="clear" w:color="auto" w:fill="FFFFFF"/>
        <w:spacing w:before="120" w:after="120" w:line="240" w:lineRule="auto"/>
        <w:jc w:val="both"/>
        <w:outlineLvl w:val="1"/>
        <w:rPr>
          <w:rFonts w:asciiTheme="majorBidi" w:hAnsiTheme="majorBidi" w:cstheme="majorBidi"/>
          <w:b/>
          <w:sz w:val="24"/>
          <w:szCs w:val="24"/>
        </w:rPr>
      </w:pPr>
      <w:r>
        <w:rPr>
          <w:rFonts w:asciiTheme="majorBidi" w:hAnsiTheme="majorBidi" w:cstheme="majorBidi"/>
          <w:b/>
          <w:sz w:val="24"/>
          <w:szCs w:val="24"/>
        </w:rPr>
        <w:t>QUESTION FOUR</w:t>
      </w:r>
    </w:p>
    <w:p w:rsidR="00C257B6" w:rsidRPr="005C684E" w:rsidRDefault="00C257B6" w:rsidP="005C684E">
      <w:pPr>
        <w:pStyle w:val="ListParagraph"/>
        <w:numPr>
          <w:ilvl w:val="0"/>
          <w:numId w:val="6"/>
        </w:numPr>
        <w:shd w:val="clear" w:color="auto" w:fill="FFFFFF"/>
        <w:spacing w:before="120" w:after="120" w:line="240" w:lineRule="auto"/>
        <w:jc w:val="both"/>
        <w:outlineLvl w:val="1"/>
        <w:rPr>
          <w:rFonts w:asciiTheme="majorBidi" w:hAnsiTheme="majorBidi" w:cstheme="majorBidi"/>
          <w:sz w:val="24"/>
          <w:szCs w:val="24"/>
        </w:rPr>
      </w:pPr>
      <w:r w:rsidRPr="005C684E">
        <w:rPr>
          <w:rFonts w:asciiTheme="majorBidi" w:hAnsiTheme="majorBidi" w:cstheme="majorBidi"/>
          <w:sz w:val="24"/>
          <w:szCs w:val="24"/>
        </w:rPr>
        <w:t xml:space="preserve">Explain the advantages and disadvantages of delegated legislations   </w:t>
      </w:r>
      <w:r w:rsidR="005C684E">
        <w:rPr>
          <w:rFonts w:asciiTheme="majorBidi" w:hAnsiTheme="majorBidi" w:cstheme="majorBidi"/>
          <w:sz w:val="24"/>
          <w:szCs w:val="24"/>
        </w:rPr>
        <w:tab/>
      </w:r>
      <w:r w:rsidR="005C684E">
        <w:rPr>
          <w:rFonts w:asciiTheme="majorBidi" w:hAnsiTheme="majorBidi" w:cstheme="majorBidi"/>
          <w:sz w:val="24"/>
          <w:szCs w:val="24"/>
        </w:rPr>
        <w:tab/>
      </w:r>
      <w:r w:rsidRPr="005C684E">
        <w:rPr>
          <w:rFonts w:asciiTheme="majorBidi" w:hAnsiTheme="majorBidi" w:cstheme="majorBidi"/>
          <w:sz w:val="24"/>
          <w:szCs w:val="24"/>
        </w:rPr>
        <w:t xml:space="preserve"> [15 marks]</w:t>
      </w:r>
    </w:p>
    <w:p w:rsidR="00C257B6" w:rsidRPr="005C684E" w:rsidRDefault="00C257B6" w:rsidP="005C684E">
      <w:pPr>
        <w:pStyle w:val="ListParagraph"/>
        <w:numPr>
          <w:ilvl w:val="0"/>
          <w:numId w:val="6"/>
        </w:numPr>
        <w:shd w:val="clear" w:color="auto" w:fill="FFFFFF"/>
        <w:spacing w:before="120" w:after="120" w:line="240" w:lineRule="auto"/>
        <w:jc w:val="both"/>
        <w:outlineLvl w:val="1"/>
        <w:rPr>
          <w:rFonts w:asciiTheme="majorBidi" w:hAnsiTheme="majorBidi" w:cstheme="majorBidi"/>
          <w:sz w:val="24"/>
          <w:szCs w:val="24"/>
        </w:rPr>
      </w:pPr>
      <w:r w:rsidRPr="005C684E">
        <w:rPr>
          <w:rFonts w:asciiTheme="majorBidi" w:hAnsiTheme="majorBidi" w:cstheme="majorBidi"/>
          <w:sz w:val="24"/>
          <w:szCs w:val="24"/>
        </w:rPr>
        <w:t>Explain the reasons parliament delegate law making powers to other persons or bodies [5 marks]</w:t>
      </w:r>
    </w:p>
    <w:p w:rsidR="005C684E" w:rsidRDefault="005C684E" w:rsidP="00C257B6">
      <w:pPr>
        <w:shd w:val="clear" w:color="auto" w:fill="FFFFFF"/>
        <w:spacing w:before="120" w:after="120" w:line="240" w:lineRule="auto"/>
        <w:jc w:val="both"/>
        <w:outlineLvl w:val="1"/>
        <w:rPr>
          <w:rFonts w:asciiTheme="majorBidi" w:hAnsiTheme="majorBidi" w:cstheme="majorBidi"/>
          <w:b/>
          <w:sz w:val="24"/>
          <w:szCs w:val="24"/>
        </w:rPr>
      </w:pPr>
    </w:p>
    <w:p w:rsidR="00C257B6" w:rsidRDefault="00C257B6" w:rsidP="00C257B6">
      <w:pPr>
        <w:shd w:val="clear" w:color="auto" w:fill="FFFFFF"/>
        <w:spacing w:before="120" w:after="120" w:line="240" w:lineRule="auto"/>
        <w:jc w:val="both"/>
        <w:outlineLvl w:val="1"/>
        <w:rPr>
          <w:rFonts w:asciiTheme="majorBidi" w:hAnsiTheme="majorBidi" w:cstheme="majorBidi"/>
          <w:b/>
          <w:sz w:val="24"/>
          <w:szCs w:val="24"/>
        </w:rPr>
      </w:pPr>
      <w:r>
        <w:rPr>
          <w:rFonts w:asciiTheme="majorBidi" w:hAnsiTheme="majorBidi" w:cstheme="majorBidi"/>
          <w:b/>
          <w:sz w:val="24"/>
          <w:szCs w:val="24"/>
        </w:rPr>
        <w:t>QUESTION FIVE</w:t>
      </w:r>
    </w:p>
    <w:p w:rsidR="00C257B6" w:rsidRPr="00C257B6" w:rsidRDefault="00C257B6" w:rsidP="00C257B6">
      <w:pPr>
        <w:pStyle w:val="ListParagraph"/>
        <w:numPr>
          <w:ilvl w:val="0"/>
          <w:numId w:val="5"/>
        </w:numPr>
        <w:shd w:val="clear" w:color="auto" w:fill="FFFFFF"/>
        <w:spacing w:before="120" w:after="120" w:line="240" w:lineRule="auto"/>
        <w:jc w:val="both"/>
        <w:outlineLvl w:val="1"/>
        <w:rPr>
          <w:rFonts w:asciiTheme="majorBidi" w:hAnsiTheme="majorBidi" w:cstheme="majorBidi"/>
          <w:sz w:val="24"/>
          <w:szCs w:val="24"/>
        </w:rPr>
      </w:pPr>
      <w:r w:rsidRPr="00C257B6">
        <w:rPr>
          <w:rFonts w:asciiTheme="majorBidi" w:hAnsiTheme="majorBidi" w:cstheme="majorBidi"/>
          <w:sz w:val="24"/>
          <w:szCs w:val="24"/>
        </w:rPr>
        <w:t xml:space="preserve">Describe the following constitutional concepts in the Kenyan constitutions </w:t>
      </w:r>
    </w:p>
    <w:p w:rsidR="00C257B6" w:rsidRPr="00F97951" w:rsidRDefault="00C257B6" w:rsidP="00C257B6">
      <w:pPr>
        <w:pStyle w:val="ListParagraph"/>
        <w:numPr>
          <w:ilvl w:val="0"/>
          <w:numId w:val="4"/>
        </w:numPr>
        <w:shd w:val="clear" w:color="auto" w:fill="FFFFFF"/>
        <w:spacing w:before="120" w:after="120" w:line="240" w:lineRule="auto"/>
        <w:jc w:val="both"/>
        <w:outlineLvl w:val="1"/>
        <w:rPr>
          <w:rFonts w:asciiTheme="majorBidi" w:hAnsiTheme="majorBidi" w:cstheme="majorBidi"/>
          <w:sz w:val="24"/>
          <w:szCs w:val="24"/>
        </w:rPr>
      </w:pPr>
      <w:r w:rsidRPr="00F97951">
        <w:rPr>
          <w:rFonts w:asciiTheme="majorBidi" w:hAnsiTheme="majorBidi" w:cstheme="majorBidi"/>
          <w:sz w:val="24"/>
          <w:szCs w:val="24"/>
        </w:rPr>
        <w:t xml:space="preserve">Separation of powers </w:t>
      </w:r>
    </w:p>
    <w:p w:rsidR="00C257B6" w:rsidRPr="00F97951" w:rsidRDefault="00C257B6" w:rsidP="00C257B6">
      <w:pPr>
        <w:pStyle w:val="ListParagraph"/>
        <w:numPr>
          <w:ilvl w:val="0"/>
          <w:numId w:val="4"/>
        </w:numPr>
        <w:shd w:val="clear" w:color="auto" w:fill="FFFFFF"/>
        <w:spacing w:before="120" w:after="120" w:line="240" w:lineRule="auto"/>
        <w:jc w:val="both"/>
        <w:outlineLvl w:val="1"/>
        <w:rPr>
          <w:rFonts w:asciiTheme="majorBidi" w:hAnsiTheme="majorBidi" w:cstheme="majorBidi"/>
          <w:sz w:val="24"/>
          <w:szCs w:val="24"/>
        </w:rPr>
      </w:pPr>
      <w:r w:rsidRPr="00F97951">
        <w:rPr>
          <w:rFonts w:asciiTheme="majorBidi" w:hAnsiTheme="majorBidi" w:cstheme="majorBidi"/>
          <w:sz w:val="24"/>
          <w:szCs w:val="24"/>
        </w:rPr>
        <w:t>Delegated legislations</w:t>
      </w:r>
    </w:p>
    <w:p w:rsidR="00C257B6" w:rsidRDefault="00C257B6" w:rsidP="00C257B6">
      <w:pPr>
        <w:pStyle w:val="ListParagraph"/>
        <w:numPr>
          <w:ilvl w:val="0"/>
          <w:numId w:val="4"/>
        </w:numPr>
        <w:shd w:val="clear" w:color="auto" w:fill="FFFFFF"/>
        <w:spacing w:before="120" w:after="120" w:line="240" w:lineRule="auto"/>
        <w:jc w:val="both"/>
        <w:outlineLvl w:val="1"/>
        <w:rPr>
          <w:rFonts w:asciiTheme="majorBidi" w:hAnsiTheme="majorBidi" w:cstheme="majorBidi"/>
          <w:sz w:val="24"/>
          <w:szCs w:val="24"/>
        </w:rPr>
      </w:pPr>
      <w:r w:rsidRPr="00F97951">
        <w:rPr>
          <w:rFonts w:asciiTheme="majorBidi" w:hAnsiTheme="majorBidi" w:cstheme="majorBidi"/>
          <w:sz w:val="24"/>
          <w:szCs w:val="24"/>
        </w:rPr>
        <w:t xml:space="preserve">Independence of the judiciary </w:t>
      </w:r>
      <w:r>
        <w:rPr>
          <w:rFonts w:asciiTheme="majorBidi" w:hAnsiTheme="majorBidi" w:cstheme="majorBidi"/>
          <w:sz w:val="24"/>
          <w:szCs w:val="24"/>
        </w:rPr>
        <w:t xml:space="preserve">                                       </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 xml:space="preserve"> [6 marks]</w:t>
      </w:r>
    </w:p>
    <w:p w:rsidR="00C257B6" w:rsidRPr="00C257B6" w:rsidRDefault="00C257B6" w:rsidP="00C257B6">
      <w:pPr>
        <w:pStyle w:val="ListParagraph"/>
        <w:numPr>
          <w:ilvl w:val="0"/>
          <w:numId w:val="5"/>
        </w:numPr>
        <w:spacing w:before="120" w:after="120" w:line="240" w:lineRule="auto"/>
        <w:rPr>
          <w:rFonts w:asciiTheme="majorBidi" w:hAnsiTheme="majorBidi" w:cstheme="majorBidi"/>
          <w:b/>
          <w:sz w:val="24"/>
          <w:szCs w:val="24"/>
        </w:rPr>
      </w:pPr>
      <w:r w:rsidRPr="00C257B6">
        <w:rPr>
          <w:rFonts w:ascii="Times New Roman" w:hAnsi="Times New Roman"/>
          <w:sz w:val="24"/>
          <w:szCs w:val="24"/>
        </w:rPr>
        <w:t xml:space="preserve">There are seven major principles in the Constitution of Kenya 2010 (CoK 2010), on which the devolved system is based. Discuss                                                                        </w:t>
      </w:r>
      <w:r>
        <w:rPr>
          <w:rFonts w:ascii="Times New Roman" w:hAnsi="Times New Roman"/>
          <w:sz w:val="24"/>
          <w:szCs w:val="24"/>
        </w:rPr>
        <w:tab/>
      </w:r>
      <w:r w:rsidRPr="00C257B6">
        <w:rPr>
          <w:rFonts w:ascii="Times New Roman" w:hAnsi="Times New Roman"/>
          <w:sz w:val="24"/>
          <w:szCs w:val="24"/>
        </w:rPr>
        <w:t xml:space="preserve"> [14 marks]</w:t>
      </w:r>
    </w:p>
    <w:sectPr w:rsidR="00C257B6" w:rsidRPr="00C257B6"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2CF" w:rsidRDefault="009E72CF">
      <w:pPr>
        <w:spacing w:after="0" w:line="240" w:lineRule="auto"/>
      </w:pPr>
      <w:r>
        <w:separator/>
      </w:r>
    </w:p>
  </w:endnote>
  <w:endnote w:type="continuationSeparator" w:id="0">
    <w:p w:rsidR="009E72CF" w:rsidRDefault="009E7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l?r ???"/>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9E72CF"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5E1E70">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C6076F">
          <w:rPr>
            <w:noProof/>
          </w:rPr>
          <w:t>2</w:t>
        </w:r>
        <w:r w:rsidR="009A1A86">
          <w:rPr>
            <w:noProof/>
          </w:rPr>
          <w:fldChar w:fldCharType="end"/>
        </w:r>
        <w:r w:rsidR="00131FBB">
          <w:rPr>
            <w:noProof/>
          </w:rPr>
          <w:t xml:space="preserve">                            </w:t>
        </w:r>
        <w:r w:rsidR="00553602">
          <w:rPr>
            <w:noProof/>
          </w:rPr>
          <w:t xml:space="preserve">       </w:t>
        </w:r>
        <w:r w:rsidR="00B65627">
          <w:rPr>
            <w:noProof/>
          </w:rPr>
          <w:t xml:space="preserve">          </w:t>
        </w:r>
        <w:r w:rsidR="005E1E70">
          <w:rPr>
            <w:i/>
            <w:iCs/>
            <w:noProof/>
          </w:rPr>
          <w:t>All the best</w:t>
        </w:r>
        <w:r w:rsidR="0008791D" w:rsidRPr="00045A4E">
          <w:rPr>
            <w:i/>
            <w:iCs/>
            <w:noProof/>
          </w:rPr>
          <w:t xml:space="preserve"> – Exams Office</w:t>
        </w:r>
      </w:p>
    </w:sdtContent>
  </w:sdt>
  <w:p w:rsidR="00575B94" w:rsidRDefault="009E72C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2CF" w:rsidRDefault="009E72CF">
      <w:pPr>
        <w:spacing w:after="0" w:line="240" w:lineRule="auto"/>
      </w:pPr>
      <w:r>
        <w:separator/>
      </w:r>
    </w:p>
  </w:footnote>
  <w:footnote w:type="continuationSeparator" w:id="0">
    <w:p w:rsidR="009E72CF" w:rsidRDefault="009E72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9E72C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EDU </w:t>
    </w:r>
    <w:r w:rsidR="005E1E70">
      <w:t>08</w:t>
    </w:r>
    <w:r w:rsidR="00470D3D">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9E72C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271E8"/>
    <w:multiLevelType w:val="hybridMultilevel"/>
    <w:tmpl w:val="C232AF5C"/>
    <w:lvl w:ilvl="0" w:tplc="CF06BB1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FC2B03"/>
    <w:multiLevelType w:val="hybridMultilevel"/>
    <w:tmpl w:val="8494B01A"/>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D8142F"/>
    <w:multiLevelType w:val="hybridMultilevel"/>
    <w:tmpl w:val="42703656"/>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C33240"/>
    <w:multiLevelType w:val="hybridMultilevel"/>
    <w:tmpl w:val="F9CC8BBC"/>
    <w:lvl w:ilvl="0" w:tplc="0409001B">
      <w:start w:val="1"/>
      <w:numFmt w:val="lowerRoman"/>
      <w:lvlText w:val="%1."/>
      <w:lvlJc w:val="right"/>
      <w:pPr>
        <w:ind w:left="163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2677E4"/>
    <w:multiLevelType w:val="hybridMultilevel"/>
    <w:tmpl w:val="7FE8634E"/>
    <w:lvl w:ilvl="0" w:tplc="0409001B">
      <w:start w:val="1"/>
      <w:numFmt w:val="lowerRoman"/>
      <w:lvlText w:val="%1."/>
      <w:lvlJc w:val="right"/>
      <w:pPr>
        <w:ind w:left="149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B62921"/>
    <w:multiLevelType w:val="hybridMultilevel"/>
    <w:tmpl w:val="370E7D7A"/>
    <w:lvl w:ilvl="0" w:tplc="359899F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1048E0"/>
    <w:multiLevelType w:val="hybridMultilevel"/>
    <w:tmpl w:val="18D04A76"/>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275A85"/>
    <w:multiLevelType w:val="hybridMultilevel"/>
    <w:tmpl w:val="DC60D972"/>
    <w:lvl w:ilvl="0" w:tplc="0409001B">
      <w:start w:val="1"/>
      <w:numFmt w:val="lowerRoman"/>
      <w:lvlText w:val="%1."/>
      <w:lvlJc w:val="right"/>
      <w:pPr>
        <w:ind w:left="163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4"/>
  </w:num>
  <w:num w:numId="5">
    <w:abstractNumId w:val="6"/>
  </w:num>
  <w:num w:numId="6">
    <w:abstractNumId w:val="7"/>
  </w:num>
  <w:num w:numId="7">
    <w:abstractNumId w:val="0"/>
  </w:num>
  <w:num w:numId="8">
    <w:abstractNumId w:val="2"/>
  </w:num>
  <w:num w:numId="9">
    <w:abstractNumId w:val="3"/>
  </w:num>
  <w:num w:numId="1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695D"/>
    <w:rsid w:val="000B750E"/>
    <w:rsid w:val="000C48E3"/>
    <w:rsid w:val="000D18D4"/>
    <w:rsid w:val="000F1324"/>
    <w:rsid w:val="00100880"/>
    <w:rsid w:val="0010177D"/>
    <w:rsid w:val="00106E7A"/>
    <w:rsid w:val="00131FBB"/>
    <w:rsid w:val="00134FF1"/>
    <w:rsid w:val="001453BA"/>
    <w:rsid w:val="00147CFE"/>
    <w:rsid w:val="00151175"/>
    <w:rsid w:val="00162A29"/>
    <w:rsid w:val="0017157E"/>
    <w:rsid w:val="00180FF8"/>
    <w:rsid w:val="001B3666"/>
    <w:rsid w:val="001B4623"/>
    <w:rsid w:val="001B4B7D"/>
    <w:rsid w:val="001C46C0"/>
    <w:rsid w:val="001C471C"/>
    <w:rsid w:val="001D0B8C"/>
    <w:rsid w:val="001E636E"/>
    <w:rsid w:val="001F0A21"/>
    <w:rsid w:val="001F1908"/>
    <w:rsid w:val="001F7D7B"/>
    <w:rsid w:val="002040C2"/>
    <w:rsid w:val="00217D9C"/>
    <w:rsid w:val="00231892"/>
    <w:rsid w:val="00231C5C"/>
    <w:rsid w:val="002363BB"/>
    <w:rsid w:val="002433B0"/>
    <w:rsid w:val="0028335A"/>
    <w:rsid w:val="0028345C"/>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6F42"/>
    <w:rsid w:val="003A30E1"/>
    <w:rsid w:val="003A3C5F"/>
    <w:rsid w:val="003C1F8C"/>
    <w:rsid w:val="003C2800"/>
    <w:rsid w:val="003C37FA"/>
    <w:rsid w:val="003C6260"/>
    <w:rsid w:val="003D7724"/>
    <w:rsid w:val="003E7868"/>
    <w:rsid w:val="003F2B5B"/>
    <w:rsid w:val="00410D08"/>
    <w:rsid w:val="00424B92"/>
    <w:rsid w:val="00425CE6"/>
    <w:rsid w:val="00431380"/>
    <w:rsid w:val="00435185"/>
    <w:rsid w:val="00436CF3"/>
    <w:rsid w:val="00451ABF"/>
    <w:rsid w:val="00461356"/>
    <w:rsid w:val="00470D3D"/>
    <w:rsid w:val="004774FB"/>
    <w:rsid w:val="00477E4F"/>
    <w:rsid w:val="00484A03"/>
    <w:rsid w:val="00485335"/>
    <w:rsid w:val="00487A86"/>
    <w:rsid w:val="0049565E"/>
    <w:rsid w:val="004B210F"/>
    <w:rsid w:val="004B5A81"/>
    <w:rsid w:val="004B5E85"/>
    <w:rsid w:val="004E6137"/>
    <w:rsid w:val="004E69D9"/>
    <w:rsid w:val="004F7139"/>
    <w:rsid w:val="00514657"/>
    <w:rsid w:val="0052155A"/>
    <w:rsid w:val="00524317"/>
    <w:rsid w:val="00524E91"/>
    <w:rsid w:val="00540194"/>
    <w:rsid w:val="00550F4A"/>
    <w:rsid w:val="00551ED6"/>
    <w:rsid w:val="00553602"/>
    <w:rsid w:val="005709B0"/>
    <w:rsid w:val="00574ACA"/>
    <w:rsid w:val="005830EF"/>
    <w:rsid w:val="00583366"/>
    <w:rsid w:val="00590D30"/>
    <w:rsid w:val="00597673"/>
    <w:rsid w:val="005A13AD"/>
    <w:rsid w:val="005A3A47"/>
    <w:rsid w:val="005A7A21"/>
    <w:rsid w:val="005C684E"/>
    <w:rsid w:val="005C6B59"/>
    <w:rsid w:val="005E1E70"/>
    <w:rsid w:val="005F58BF"/>
    <w:rsid w:val="00603BEB"/>
    <w:rsid w:val="00637984"/>
    <w:rsid w:val="0064218A"/>
    <w:rsid w:val="00652DB5"/>
    <w:rsid w:val="0066297F"/>
    <w:rsid w:val="00672509"/>
    <w:rsid w:val="00677FC2"/>
    <w:rsid w:val="00687BD0"/>
    <w:rsid w:val="006B17DA"/>
    <w:rsid w:val="006B2D56"/>
    <w:rsid w:val="006B44A0"/>
    <w:rsid w:val="006C0C44"/>
    <w:rsid w:val="006E6196"/>
    <w:rsid w:val="006E6256"/>
    <w:rsid w:val="006F223C"/>
    <w:rsid w:val="006F7A59"/>
    <w:rsid w:val="00703452"/>
    <w:rsid w:val="007175B5"/>
    <w:rsid w:val="00721A5D"/>
    <w:rsid w:val="00722DBC"/>
    <w:rsid w:val="007262DD"/>
    <w:rsid w:val="00727540"/>
    <w:rsid w:val="00736AC0"/>
    <w:rsid w:val="00740C60"/>
    <w:rsid w:val="00790778"/>
    <w:rsid w:val="007A24AE"/>
    <w:rsid w:val="007B2660"/>
    <w:rsid w:val="007B6770"/>
    <w:rsid w:val="007B7A1B"/>
    <w:rsid w:val="007C3B8D"/>
    <w:rsid w:val="007C3D9F"/>
    <w:rsid w:val="007C488C"/>
    <w:rsid w:val="007D3D52"/>
    <w:rsid w:val="007D753C"/>
    <w:rsid w:val="007E1BCE"/>
    <w:rsid w:val="007E543B"/>
    <w:rsid w:val="007F0894"/>
    <w:rsid w:val="007F3CB3"/>
    <w:rsid w:val="0080044C"/>
    <w:rsid w:val="00806C55"/>
    <w:rsid w:val="00806E41"/>
    <w:rsid w:val="00822795"/>
    <w:rsid w:val="00856946"/>
    <w:rsid w:val="00856E23"/>
    <w:rsid w:val="0085717C"/>
    <w:rsid w:val="00857775"/>
    <w:rsid w:val="0088474E"/>
    <w:rsid w:val="00886D5A"/>
    <w:rsid w:val="008873D0"/>
    <w:rsid w:val="0089506F"/>
    <w:rsid w:val="008A09E1"/>
    <w:rsid w:val="008A1229"/>
    <w:rsid w:val="008B05F6"/>
    <w:rsid w:val="008B2AA0"/>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80F17"/>
    <w:rsid w:val="009A11B9"/>
    <w:rsid w:val="009A1A86"/>
    <w:rsid w:val="009C0F5D"/>
    <w:rsid w:val="009C35CF"/>
    <w:rsid w:val="009D341E"/>
    <w:rsid w:val="009D7F0A"/>
    <w:rsid w:val="009E72CF"/>
    <w:rsid w:val="009F2EC3"/>
    <w:rsid w:val="009F757D"/>
    <w:rsid w:val="00A01544"/>
    <w:rsid w:val="00A16B47"/>
    <w:rsid w:val="00A22B66"/>
    <w:rsid w:val="00A24C6F"/>
    <w:rsid w:val="00A302D5"/>
    <w:rsid w:val="00A31BFF"/>
    <w:rsid w:val="00A33141"/>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F452C"/>
    <w:rsid w:val="00AF4F7B"/>
    <w:rsid w:val="00B21286"/>
    <w:rsid w:val="00B23DCA"/>
    <w:rsid w:val="00B26A2F"/>
    <w:rsid w:val="00B365A6"/>
    <w:rsid w:val="00B477AC"/>
    <w:rsid w:val="00B65627"/>
    <w:rsid w:val="00B764AE"/>
    <w:rsid w:val="00BA5488"/>
    <w:rsid w:val="00BD7285"/>
    <w:rsid w:val="00C02AA9"/>
    <w:rsid w:val="00C257B6"/>
    <w:rsid w:val="00C25AB0"/>
    <w:rsid w:val="00C46464"/>
    <w:rsid w:val="00C51312"/>
    <w:rsid w:val="00C6076F"/>
    <w:rsid w:val="00C63336"/>
    <w:rsid w:val="00C87379"/>
    <w:rsid w:val="00C97CFD"/>
    <w:rsid w:val="00CB2447"/>
    <w:rsid w:val="00CC4C50"/>
    <w:rsid w:val="00CE5820"/>
    <w:rsid w:val="00CF3209"/>
    <w:rsid w:val="00D12DC3"/>
    <w:rsid w:val="00D31199"/>
    <w:rsid w:val="00D328FA"/>
    <w:rsid w:val="00D45482"/>
    <w:rsid w:val="00D47D04"/>
    <w:rsid w:val="00D663A9"/>
    <w:rsid w:val="00D81434"/>
    <w:rsid w:val="00D85F0A"/>
    <w:rsid w:val="00D9188A"/>
    <w:rsid w:val="00DA3E7D"/>
    <w:rsid w:val="00DB53A4"/>
    <w:rsid w:val="00DC36CB"/>
    <w:rsid w:val="00DC532F"/>
    <w:rsid w:val="00DD18BF"/>
    <w:rsid w:val="00DE0EBB"/>
    <w:rsid w:val="00DF5FCD"/>
    <w:rsid w:val="00E070C7"/>
    <w:rsid w:val="00E10C4B"/>
    <w:rsid w:val="00E136AB"/>
    <w:rsid w:val="00E16478"/>
    <w:rsid w:val="00E30579"/>
    <w:rsid w:val="00E459E9"/>
    <w:rsid w:val="00E514FD"/>
    <w:rsid w:val="00E52143"/>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44086"/>
    <w:rsid w:val="00F6356F"/>
    <w:rsid w:val="00F65126"/>
    <w:rsid w:val="00F74130"/>
    <w:rsid w:val="00F80D8A"/>
    <w:rsid w:val="00F81C24"/>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25C500DD"/>
  <w15:docId w15:val="{DA069D3C-ED9E-4371-BBB6-FF469912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10899-272E-4BE5-A8F5-F3B861578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2</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210</cp:revision>
  <cp:lastPrinted>2016-11-24T09:20:00Z</cp:lastPrinted>
  <dcterms:created xsi:type="dcterms:W3CDTF">2015-01-06T14:30:00Z</dcterms:created>
  <dcterms:modified xsi:type="dcterms:W3CDTF">2021-08-23T13:40:00Z</dcterms:modified>
</cp:coreProperties>
</file>