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2485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E2485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E24856">
        <w:rPr>
          <w:rFonts w:ascii="Arial" w:hAnsi="Arial" w:cs="Arial"/>
          <w:b/>
          <w:sz w:val="24"/>
          <w:szCs w:val="24"/>
        </w:rPr>
        <w:t>ARTS</w:t>
      </w:r>
      <w:r w:rsidR="00E24856" w:rsidRPr="00E24856">
        <w:rPr>
          <w:rFonts w:ascii="Arial" w:hAnsi="Arial" w:cs="Arial"/>
          <w:b/>
          <w:sz w:val="24"/>
          <w:szCs w:val="24"/>
        </w:rPr>
        <w:t xml:space="preserve"> COMMUNITY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E24856">
        <w:rPr>
          <w:rFonts w:ascii="Arial" w:hAnsi="Arial" w:cs="Arial"/>
          <w:b/>
          <w:sz w:val="24"/>
          <w:szCs w:val="24"/>
        </w:rPr>
        <w:t xml:space="preserve"> GCC 111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420D">
        <w:rPr>
          <w:rFonts w:ascii="Arial" w:hAnsi="Arial" w:cs="Arial"/>
          <w:b/>
          <w:sz w:val="24"/>
          <w:szCs w:val="24"/>
        </w:rPr>
        <w:t>(WEEKEND</w:t>
      </w:r>
      <w:bookmarkStart w:id="0" w:name="_GoBack"/>
      <w:bookmarkEnd w:id="0"/>
      <w:r w:rsidR="006A420D">
        <w:rPr>
          <w:rFonts w:ascii="Arial" w:hAnsi="Arial" w:cs="Arial"/>
          <w:b/>
          <w:sz w:val="24"/>
          <w:szCs w:val="24"/>
        </w:rPr>
        <w:t>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24856" w:rsidRPr="00E24856">
        <w:rPr>
          <w:rFonts w:ascii="Arial" w:hAnsi="Arial" w:cs="Arial"/>
          <w:b/>
          <w:sz w:val="24"/>
          <w:szCs w:val="24"/>
        </w:rPr>
        <w:t>COMMUNICATION SKILLS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2485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0110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1101B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101BE" w:rsidRPr="00B90672" w:rsidRDefault="001101BE" w:rsidP="001101B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90672">
        <w:rPr>
          <w:rFonts w:ascii="Times New Roman" w:hAnsi="Times New Roman"/>
          <w:sz w:val="24"/>
          <w:szCs w:val="24"/>
        </w:rPr>
        <w:t xml:space="preserve">Communication is the art of being understood. Explain how this happens using the communication cycle.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0672">
        <w:rPr>
          <w:rFonts w:ascii="Times New Roman" w:hAnsi="Times New Roman"/>
          <w:sz w:val="24"/>
          <w:szCs w:val="24"/>
        </w:rPr>
        <w:t>(15 marks</w:t>
      </w:r>
      <w:r>
        <w:rPr>
          <w:rFonts w:ascii="Times New Roman" w:hAnsi="Times New Roman"/>
          <w:sz w:val="24"/>
          <w:szCs w:val="24"/>
        </w:rPr>
        <w:t>)</w:t>
      </w:r>
    </w:p>
    <w:p w:rsidR="001101BE" w:rsidRPr="008528F5" w:rsidRDefault="001101BE" w:rsidP="001101B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28F5">
        <w:rPr>
          <w:rFonts w:ascii="Times New Roman" w:hAnsi="Times New Roman"/>
          <w:sz w:val="24"/>
          <w:szCs w:val="24"/>
        </w:rPr>
        <w:t xml:space="preserve">Briefly discuss any five factors that inhibit effective communication.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28F5">
        <w:rPr>
          <w:rFonts w:ascii="Times New Roman" w:hAnsi="Times New Roman"/>
          <w:sz w:val="24"/>
          <w:szCs w:val="24"/>
        </w:rPr>
        <w:t xml:space="preserve">(10 </w:t>
      </w:r>
      <w:r>
        <w:rPr>
          <w:rFonts w:ascii="Times New Roman" w:hAnsi="Times New Roman"/>
          <w:sz w:val="24"/>
          <w:szCs w:val="24"/>
        </w:rPr>
        <w:t>marks)</w:t>
      </w:r>
    </w:p>
    <w:p w:rsidR="001101BE" w:rsidRPr="00B90672" w:rsidRDefault="001101BE" w:rsidP="001101B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90672">
        <w:rPr>
          <w:rFonts w:ascii="Times New Roman" w:hAnsi="Times New Roman"/>
          <w:sz w:val="24"/>
          <w:szCs w:val="24"/>
        </w:rPr>
        <w:t>Explain two reasons why effective writers must always document the sources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72">
        <w:rPr>
          <w:rFonts w:ascii="Times New Roman" w:hAnsi="Times New Roman"/>
          <w:sz w:val="24"/>
          <w:szCs w:val="24"/>
        </w:rPr>
        <w:t>information.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0672">
        <w:rPr>
          <w:rFonts w:ascii="Times New Roman" w:hAnsi="Times New Roman"/>
          <w:sz w:val="24"/>
          <w:szCs w:val="24"/>
        </w:rPr>
        <w:t>(5 marks)</w:t>
      </w:r>
    </w:p>
    <w:p w:rsidR="001101BE" w:rsidRPr="00A7661B" w:rsidRDefault="001101BE" w:rsidP="001101B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7661B">
        <w:rPr>
          <w:rFonts w:ascii="Times New Roman" w:hAnsi="Times New Roman"/>
          <w:b/>
          <w:sz w:val="24"/>
          <w:szCs w:val="24"/>
        </w:rPr>
        <w:t>QUESTION TWO</w:t>
      </w:r>
    </w:p>
    <w:p w:rsidR="001101BE" w:rsidRPr="00B90672" w:rsidRDefault="001101BE" w:rsidP="001101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90672">
        <w:rPr>
          <w:rFonts w:ascii="Times New Roman" w:hAnsi="Times New Roman"/>
          <w:sz w:val="24"/>
          <w:szCs w:val="24"/>
        </w:rPr>
        <w:t>Define the term listen</w:t>
      </w:r>
      <w:r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0672">
        <w:rPr>
          <w:rFonts w:ascii="Times New Roman" w:hAnsi="Times New Roman"/>
          <w:sz w:val="24"/>
          <w:szCs w:val="24"/>
        </w:rPr>
        <w:t>(4 marks)</w:t>
      </w:r>
    </w:p>
    <w:p w:rsidR="001101BE" w:rsidRPr="008528F5" w:rsidRDefault="001101BE" w:rsidP="001101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28F5">
        <w:rPr>
          <w:rFonts w:ascii="Times New Roman" w:hAnsi="Times New Roman"/>
          <w:sz w:val="24"/>
          <w:szCs w:val="24"/>
        </w:rPr>
        <w:t>Give two distinction</w:t>
      </w:r>
      <w:r>
        <w:rPr>
          <w:rFonts w:ascii="Times New Roman" w:hAnsi="Times New Roman"/>
          <w:sz w:val="24"/>
          <w:szCs w:val="24"/>
        </w:rPr>
        <w:t>s between listening and hearing.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28F5">
        <w:rPr>
          <w:rFonts w:ascii="Times New Roman" w:hAnsi="Times New Roman"/>
          <w:sz w:val="24"/>
          <w:szCs w:val="24"/>
        </w:rPr>
        <w:t xml:space="preserve">(4 </w:t>
      </w:r>
      <w:r>
        <w:rPr>
          <w:rFonts w:ascii="Times New Roman" w:hAnsi="Times New Roman"/>
          <w:sz w:val="24"/>
          <w:szCs w:val="24"/>
        </w:rPr>
        <w:t>marks)</w:t>
      </w:r>
    </w:p>
    <w:p w:rsidR="001101BE" w:rsidRPr="008528F5" w:rsidRDefault="001101BE" w:rsidP="001101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28F5">
        <w:rPr>
          <w:rFonts w:ascii="Times New Roman" w:hAnsi="Times New Roman"/>
          <w:sz w:val="24"/>
          <w:szCs w:val="24"/>
        </w:rPr>
        <w:t>Describe a</w:t>
      </w:r>
      <w:r>
        <w:rPr>
          <w:rFonts w:ascii="Times New Roman" w:hAnsi="Times New Roman"/>
          <w:sz w:val="24"/>
          <w:szCs w:val="24"/>
        </w:rPr>
        <w:t>ny three functions of listening.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28F5">
        <w:rPr>
          <w:rFonts w:ascii="Times New Roman" w:hAnsi="Times New Roman"/>
          <w:sz w:val="24"/>
          <w:szCs w:val="24"/>
        </w:rPr>
        <w:t xml:space="preserve">(6 </w:t>
      </w:r>
      <w:r>
        <w:rPr>
          <w:rFonts w:ascii="Times New Roman" w:hAnsi="Times New Roman"/>
          <w:sz w:val="24"/>
          <w:szCs w:val="24"/>
        </w:rPr>
        <w:t>marks)</w:t>
      </w:r>
    </w:p>
    <w:p w:rsidR="001101BE" w:rsidRPr="008528F5" w:rsidRDefault="001101BE" w:rsidP="001101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28F5">
        <w:rPr>
          <w:rFonts w:ascii="Times New Roman" w:hAnsi="Times New Roman"/>
          <w:sz w:val="24"/>
          <w:szCs w:val="24"/>
        </w:rPr>
        <w:t>What are some of the barriers to effective listening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28F5">
        <w:rPr>
          <w:rFonts w:ascii="Times New Roman" w:hAnsi="Times New Roman"/>
          <w:sz w:val="24"/>
          <w:szCs w:val="24"/>
        </w:rPr>
        <w:t xml:space="preserve">(6 </w:t>
      </w:r>
      <w:r>
        <w:rPr>
          <w:rFonts w:ascii="Times New Roman" w:hAnsi="Times New Roman"/>
          <w:sz w:val="24"/>
          <w:szCs w:val="24"/>
        </w:rPr>
        <w:t>marks)</w:t>
      </w:r>
    </w:p>
    <w:p w:rsidR="001101BE" w:rsidRPr="00A7661B" w:rsidRDefault="001101BE" w:rsidP="001101B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7661B">
        <w:rPr>
          <w:rFonts w:ascii="Times New Roman" w:hAnsi="Times New Roman"/>
          <w:b/>
          <w:sz w:val="24"/>
          <w:szCs w:val="24"/>
        </w:rPr>
        <w:t>QUESTION THREE</w:t>
      </w:r>
    </w:p>
    <w:p w:rsidR="001101BE" w:rsidRPr="00A7661B" w:rsidRDefault="001101BE" w:rsidP="001101B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7661B">
        <w:rPr>
          <w:rFonts w:ascii="Times New Roman" w:hAnsi="Times New Roman"/>
          <w:sz w:val="24"/>
          <w:szCs w:val="24"/>
        </w:rPr>
        <w:t xml:space="preserve">Discuss three main features of academic writing.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661B">
        <w:rPr>
          <w:rFonts w:ascii="Times New Roman" w:hAnsi="Times New Roman"/>
          <w:sz w:val="24"/>
          <w:szCs w:val="24"/>
        </w:rPr>
        <w:t>(6 marks</w:t>
      </w:r>
      <w:r>
        <w:rPr>
          <w:rFonts w:ascii="Times New Roman" w:hAnsi="Times New Roman"/>
          <w:sz w:val="24"/>
          <w:szCs w:val="24"/>
        </w:rPr>
        <w:t>)</w:t>
      </w:r>
    </w:p>
    <w:p w:rsidR="001101BE" w:rsidRPr="008528F5" w:rsidRDefault="001101BE" w:rsidP="001101B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28F5">
        <w:rPr>
          <w:rFonts w:ascii="Times New Roman" w:hAnsi="Times New Roman"/>
          <w:sz w:val="24"/>
          <w:szCs w:val="24"/>
        </w:rPr>
        <w:t xml:space="preserve">Clearly differentiate between skimming and surveying.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28F5">
        <w:rPr>
          <w:rFonts w:ascii="Times New Roman" w:hAnsi="Times New Roman"/>
          <w:sz w:val="24"/>
          <w:szCs w:val="24"/>
        </w:rPr>
        <w:t xml:space="preserve">(8 </w:t>
      </w:r>
      <w:r>
        <w:rPr>
          <w:rFonts w:ascii="Times New Roman" w:hAnsi="Times New Roman"/>
          <w:sz w:val="24"/>
          <w:szCs w:val="24"/>
        </w:rPr>
        <w:t>marks</w:t>
      </w:r>
      <w:r w:rsidRPr="008528F5">
        <w:rPr>
          <w:rFonts w:ascii="Times New Roman" w:hAnsi="Times New Roman"/>
          <w:sz w:val="24"/>
          <w:szCs w:val="24"/>
        </w:rPr>
        <w:t>)</w:t>
      </w:r>
    </w:p>
    <w:p w:rsidR="001101BE" w:rsidRPr="008528F5" w:rsidRDefault="001101BE" w:rsidP="001101B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28F5">
        <w:rPr>
          <w:rFonts w:ascii="Times New Roman" w:hAnsi="Times New Roman"/>
          <w:sz w:val="24"/>
          <w:szCs w:val="24"/>
        </w:rPr>
        <w:t xml:space="preserve">Suggest three observable characteristics of a stressed university learner.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28F5">
        <w:rPr>
          <w:rFonts w:ascii="Times New Roman" w:hAnsi="Times New Roman"/>
          <w:sz w:val="24"/>
          <w:szCs w:val="24"/>
        </w:rPr>
        <w:t xml:space="preserve">(6 </w:t>
      </w:r>
      <w:r>
        <w:rPr>
          <w:rFonts w:ascii="Times New Roman" w:hAnsi="Times New Roman"/>
          <w:sz w:val="24"/>
          <w:szCs w:val="24"/>
        </w:rPr>
        <w:t>marks)</w:t>
      </w:r>
    </w:p>
    <w:p w:rsidR="001101BE" w:rsidRPr="001101BE" w:rsidRDefault="001101BE" w:rsidP="001101B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8318B">
        <w:rPr>
          <w:rFonts w:ascii="Times New Roman" w:hAnsi="Times New Roman"/>
          <w:b/>
          <w:sz w:val="24"/>
          <w:szCs w:val="24"/>
        </w:rPr>
        <w:t>QUESTION FOUR</w:t>
      </w:r>
    </w:p>
    <w:p w:rsidR="001101BE" w:rsidRPr="00050458" w:rsidRDefault="001101BE" w:rsidP="001101B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50458">
        <w:rPr>
          <w:rFonts w:ascii="Times New Roman" w:hAnsi="Times New Roman"/>
          <w:sz w:val="24"/>
          <w:szCs w:val="24"/>
        </w:rPr>
        <w:t>Explain clearly how one can use the SQ3R strategy to effectively benefit from a study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458">
        <w:rPr>
          <w:rFonts w:ascii="Times New Roman" w:hAnsi="Times New Roman"/>
          <w:sz w:val="24"/>
          <w:szCs w:val="24"/>
        </w:rPr>
        <w:t>text.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0458">
        <w:rPr>
          <w:rFonts w:ascii="Times New Roman" w:hAnsi="Times New Roman"/>
          <w:sz w:val="24"/>
          <w:szCs w:val="24"/>
        </w:rPr>
        <w:t>(6 marks)</w:t>
      </w:r>
    </w:p>
    <w:p w:rsidR="001101BE" w:rsidRPr="008528F5" w:rsidRDefault="001101BE" w:rsidP="001101B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28F5">
        <w:rPr>
          <w:rFonts w:ascii="Times New Roman" w:hAnsi="Times New Roman"/>
          <w:sz w:val="24"/>
          <w:szCs w:val="24"/>
        </w:rPr>
        <w:t xml:space="preserve">Make short notes on Discriminative listening and Active listening.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28F5">
        <w:rPr>
          <w:rFonts w:ascii="Times New Roman" w:hAnsi="Times New Roman"/>
          <w:sz w:val="24"/>
          <w:szCs w:val="24"/>
        </w:rPr>
        <w:t xml:space="preserve">(8 </w:t>
      </w:r>
      <w:r>
        <w:rPr>
          <w:rFonts w:ascii="Times New Roman" w:hAnsi="Times New Roman"/>
          <w:sz w:val="24"/>
          <w:szCs w:val="24"/>
        </w:rPr>
        <w:t>marks)</w:t>
      </w:r>
    </w:p>
    <w:p w:rsidR="001101BE" w:rsidRPr="008528F5" w:rsidRDefault="001101BE" w:rsidP="001101B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28F5">
        <w:rPr>
          <w:rFonts w:ascii="Times New Roman" w:hAnsi="Times New Roman"/>
          <w:sz w:val="24"/>
          <w:szCs w:val="24"/>
        </w:rPr>
        <w:t>Using examples, discuss how the following aspects affect the del</w:t>
      </w:r>
      <w:r>
        <w:rPr>
          <w:rFonts w:ascii="Times New Roman" w:hAnsi="Times New Roman"/>
          <w:sz w:val="24"/>
          <w:szCs w:val="24"/>
        </w:rPr>
        <w:t>ivery of an oral message.</w:t>
      </w:r>
    </w:p>
    <w:p w:rsidR="001101BE" w:rsidRPr="00050458" w:rsidRDefault="001101BE" w:rsidP="001101B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50458">
        <w:rPr>
          <w:rFonts w:ascii="Times New Roman" w:hAnsi="Times New Roman"/>
          <w:sz w:val="24"/>
          <w:szCs w:val="24"/>
        </w:rPr>
        <w:t xml:space="preserve">Use of stereotyped language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0458">
        <w:rPr>
          <w:rFonts w:ascii="Times New Roman" w:hAnsi="Times New Roman"/>
          <w:sz w:val="24"/>
          <w:szCs w:val="24"/>
        </w:rPr>
        <w:t>(3 marks)</w:t>
      </w:r>
    </w:p>
    <w:p w:rsidR="001101BE" w:rsidRPr="008528F5" w:rsidRDefault="001101BE" w:rsidP="001101B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Over-use of gestures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28F5">
        <w:rPr>
          <w:rFonts w:ascii="Times New Roman" w:hAnsi="Times New Roman"/>
          <w:sz w:val="24"/>
          <w:szCs w:val="24"/>
        </w:rPr>
        <w:t xml:space="preserve">(3 </w:t>
      </w:r>
      <w:r>
        <w:rPr>
          <w:rFonts w:ascii="Times New Roman" w:hAnsi="Times New Roman"/>
          <w:sz w:val="24"/>
          <w:szCs w:val="24"/>
        </w:rPr>
        <w:t>marks</w:t>
      </w:r>
      <w:r w:rsidRPr="008528F5">
        <w:rPr>
          <w:rFonts w:ascii="Times New Roman" w:hAnsi="Times New Roman"/>
          <w:sz w:val="24"/>
          <w:szCs w:val="24"/>
        </w:rPr>
        <w:t>)</w:t>
      </w:r>
    </w:p>
    <w:p w:rsidR="001101BE" w:rsidRPr="00A8318B" w:rsidRDefault="001101BE" w:rsidP="001101B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8318B">
        <w:rPr>
          <w:rFonts w:ascii="Times New Roman" w:hAnsi="Times New Roman"/>
          <w:b/>
          <w:sz w:val="24"/>
          <w:szCs w:val="24"/>
        </w:rPr>
        <w:t>QUESTION FIVE</w:t>
      </w:r>
    </w:p>
    <w:p w:rsidR="001101BE" w:rsidRPr="00A8318B" w:rsidRDefault="001101BE" w:rsidP="001101BE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8318B">
        <w:rPr>
          <w:rFonts w:ascii="Times New Roman" w:hAnsi="Times New Roman"/>
          <w:sz w:val="24"/>
          <w:szCs w:val="24"/>
        </w:rPr>
        <w:t xml:space="preserve">Briefly discuss primary and secondary sources of information.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18B">
        <w:rPr>
          <w:rFonts w:ascii="Times New Roman" w:hAnsi="Times New Roman"/>
          <w:sz w:val="24"/>
          <w:szCs w:val="24"/>
        </w:rPr>
        <w:t>(8 marks</w:t>
      </w:r>
      <w:r>
        <w:rPr>
          <w:rFonts w:ascii="Times New Roman" w:hAnsi="Times New Roman"/>
          <w:sz w:val="24"/>
          <w:szCs w:val="24"/>
        </w:rPr>
        <w:t>)</w:t>
      </w:r>
    </w:p>
    <w:p w:rsidR="001101BE" w:rsidRPr="00A8318B" w:rsidRDefault="001101BE" w:rsidP="001101BE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8318B">
        <w:rPr>
          <w:rFonts w:ascii="Times New Roman" w:hAnsi="Times New Roman"/>
          <w:sz w:val="24"/>
          <w:szCs w:val="24"/>
        </w:rPr>
        <w:t>Describe the str</w:t>
      </w:r>
      <w:r>
        <w:rPr>
          <w:rFonts w:ascii="Times New Roman" w:hAnsi="Times New Roman"/>
          <w:sz w:val="24"/>
          <w:szCs w:val="24"/>
        </w:rPr>
        <w:t>ucture of a complete paragraph.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18B">
        <w:rPr>
          <w:rFonts w:ascii="Times New Roman" w:hAnsi="Times New Roman"/>
          <w:sz w:val="24"/>
          <w:szCs w:val="24"/>
        </w:rPr>
        <w:t>(6 marks</w:t>
      </w:r>
      <w:r>
        <w:rPr>
          <w:rFonts w:ascii="Times New Roman" w:hAnsi="Times New Roman"/>
          <w:sz w:val="24"/>
          <w:szCs w:val="24"/>
        </w:rPr>
        <w:t>)</w:t>
      </w:r>
    </w:p>
    <w:p w:rsidR="001101BE" w:rsidRPr="00A8318B" w:rsidRDefault="001101BE" w:rsidP="001101BE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8318B">
        <w:rPr>
          <w:rFonts w:ascii="Times New Roman" w:hAnsi="Times New Roman"/>
          <w:sz w:val="24"/>
          <w:szCs w:val="24"/>
        </w:rPr>
        <w:t>Explain clearly how the following communications principles a</w:t>
      </w:r>
      <w:r>
        <w:rPr>
          <w:rFonts w:ascii="Times New Roman" w:hAnsi="Times New Roman"/>
          <w:sz w:val="24"/>
          <w:szCs w:val="24"/>
        </w:rPr>
        <w:t>ffect communication.</w:t>
      </w:r>
    </w:p>
    <w:p w:rsidR="001101BE" w:rsidRPr="00A8318B" w:rsidRDefault="001101BE" w:rsidP="001101BE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18B">
        <w:rPr>
          <w:rFonts w:ascii="Times New Roman" w:hAnsi="Times New Roman"/>
          <w:sz w:val="24"/>
          <w:szCs w:val="24"/>
        </w:rPr>
        <w:t>(3 marks</w:t>
      </w:r>
      <w:r>
        <w:rPr>
          <w:rFonts w:ascii="Times New Roman" w:hAnsi="Times New Roman"/>
          <w:sz w:val="24"/>
          <w:szCs w:val="24"/>
        </w:rPr>
        <w:t>)</w:t>
      </w:r>
    </w:p>
    <w:p w:rsidR="001101BE" w:rsidRPr="00A66D20" w:rsidRDefault="001101BE" w:rsidP="001101BE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Completeness.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18B">
        <w:rPr>
          <w:rFonts w:ascii="Times New Roman" w:hAnsi="Times New Roman"/>
          <w:sz w:val="24"/>
          <w:szCs w:val="24"/>
        </w:rPr>
        <w:t>(3 marks)</w:t>
      </w:r>
      <w:r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1101BE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A" w:rsidRDefault="00A0110A">
      <w:pPr>
        <w:spacing w:after="0" w:line="240" w:lineRule="auto"/>
      </w:pPr>
      <w:r>
        <w:separator/>
      </w:r>
    </w:p>
  </w:endnote>
  <w:endnote w:type="continuationSeparator" w:id="0">
    <w:p w:rsidR="00A0110A" w:rsidRDefault="00A0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0110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A420D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01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A" w:rsidRDefault="00A0110A">
      <w:pPr>
        <w:spacing w:after="0" w:line="240" w:lineRule="auto"/>
      </w:pPr>
      <w:r>
        <w:separator/>
      </w:r>
    </w:p>
  </w:footnote>
  <w:footnote w:type="continuationSeparator" w:id="0">
    <w:p w:rsidR="00A0110A" w:rsidRDefault="00A0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011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011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597"/>
    <w:multiLevelType w:val="hybridMultilevel"/>
    <w:tmpl w:val="2A2670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66D3"/>
    <w:multiLevelType w:val="hybridMultilevel"/>
    <w:tmpl w:val="B9CAF22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D569AE"/>
    <w:multiLevelType w:val="hybridMultilevel"/>
    <w:tmpl w:val="3394FC38"/>
    <w:lvl w:ilvl="0" w:tplc="5FA0EA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B2B1B"/>
    <w:multiLevelType w:val="hybridMultilevel"/>
    <w:tmpl w:val="F3E2D40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765E90"/>
    <w:multiLevelType w:val="hybridMultilevel"/>
    <w:tmpl w:val="07B29DA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61D31"/>
    <w:multiLevelType w:val="hybridMultilevel"/>
    <w:tmpl w:val="18FE392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CD4837"/>
    <w:multiLevelType w:val="hybridMultilevel"/>
    <w:tmpl w:val="191C85C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101BE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A420D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10A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E7441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24856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D50528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89D6-1BF3-4FB8-82F5-760B89EB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2021-08-16T05:05:00Z</cp:lastPrinted>
  <dcterms:created xsi:type="dcterms:W3CDTF">2015-01-06T14:30:00Z</dcterms:created>
  <dcterms:modified xsi:type="dcterms:W3CDTF">2021-08-16T05:05:00Z</dcterms:modified>
</cp:coreProperties>
</file>