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66422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966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66422" w:rsidRPr="00966422">
        <w:rPr>
          <w:rFonts w:ascii="Arial" w:hAnsi="Arial" w:cs="Arial"/>
          <w:b/>
          <w:sz w:val="24"/>
          <w:szCs w:val="24"/>
        </w:rPr>
        <w:t>PRT 110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66422" w:rsidRPr="00966422">
        <w:rPr>
          <w:rFonts w:ascii="Arial" w:hAnsi="Arial" w:cs="Arial"/>
          <w:b/>
          <w:sz w:val="24"/>
          <w:szCs w:val="24"/>
        </w:rPr>
        <w:t>FAITH AND REASON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966422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966422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966422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5625EB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B0B3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134DF0" w:rsidRDefault="00E16478" w:rsidP="00134DF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34DF0">
        <w:rPr>
          <w:rFonts w:ascii="Times New Roman" w:hAnsi="Times New Roman"/>
          <w:b/>
          <w:sz w:val="24"/>
          <w:szCs w:val="24"/>
        </w:rPr>
        <w:t>QUESTION ONE (COMPULSORY)</w:t>
      </w:r>
    </w:p>
    <w:p w:rsidR="00134DF0" w:rsidRPr="00134DF0" w:rsidRDefault="00134DF0" w:rsidP="00134DF0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134DF0">
        <w:rPr>
          <w:rFonts w:ascii="Times New Roman" w:hAnsi="Times New Roman"/>
          <w:sz w:val="24"/>
          <w:szCs w:val="24"/>
          <w:lang w:eastAsia="en-GB"/>
        </w:rPr>
        <w:t xml:space="preserve">Define the terms faith and reason 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134DF0">
        <w:rPr>
          <w:rFonts w:ascii="Times New Roman" w:eastAsia="Times New Roman" w:hAnsi="Times New Roman"/>
          <w:sz w:val="24"/>
          <w:szCs w:val="24"/>
          <w:lang w:eastAsia="en-GB"/>
        </w:rPr>
        <w:t>(6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marks</w:t>
      </w:r>
      <w:r w:rsidRPr="00134DF0">
        <w:rPr>
          <w:rFonts w:ascii="Times New Roman" w:eastAsia="Times New Roman" w:hAnsi="Times New Roman"/>
          <w:sz w:val="24"/>
          <w:szCs w:val="24"/>
          <w:lang w:eastAsia="en-GB"/>
        </w:rPr>
        <w:t>)</w:t>
      </w:r>
    </w:p>
    <w:p w:rsidR="00134DF0" w:rsidRPr="00134DF0" w:rsidRDefault="00134DF0" w:rsidP="00134DF0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34DF0">
        <w:rPr>
          <w:rFonts w:ascii="Times New Roman" w:hAnsi="Times New Roman"/>
          <w:sz w:val="24"/>
          <w:szCs w:val="24"/>
        </w:rPr>
        <w:t xml:space="preserve">Explain the four models of the interaction between faith and reason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4DF0">
        <w:rPr>
          <w:rFonts w:ascii="Times New Roman" w:hAnsi="Times New Roman"/>
          <w:sz w:val="24"/>
          <w:szCs w:val="24"/>
        </w:rPr>
        <w:t>(12</w:t>
      </w:r>
      <w:r>
        <w:rPr>
          <w:rFonts w:ascii="Times New Roman" w:hAnsi="Times New Roman"/>
          <w:sz w:val="24"/>
          <w:szCs w:val="24"/>
        </w:rPr>
        <w:t>marks</w:t>
      </w:r>
      <w:r w:rsidRPr="00134DF0">
        <w:rPr>
          <w:rFonts w:ascii="Times New Roman" w:hAnsi="Times New Roman"/>
          <w:sz w:val="24"/>
          <w:szCs w:val="24"/>
        </w:rPr>
        <w:t>)</w:t>
      </w:r>
    </w:p>
    <w:p w:rsidR="00134DF0" w:rsidRPr="00134DF0" w:rsidRDefault="00134DF0" w:rsidP="00134DF0">
      <w:pPr>
        <w:pStyle w:val="NoSpacing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DF0">
        <w:rPr>
          <w:rFonts w:ascii="Times New Roman" w:hAnsi="Times New Roman" w:cs="Times New Roman"/>
          <w:sz w:val="24"/>
          <w:szCs w:val="24"/>
        </w:rPr>
        <w:t>Elucidate at least four ways in which faith and reason complement each other in pursuit of truth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4DF0">
        <w:rPr>
          <w:rFonts w:ascii="Times New Roman" w:hAnsi="Times New Roman" w:cs="Times New Roman"/>
          <w:sz w:val="24"/>
          <w:szCs w:val="24"/>
        </w:rPr>
        <w:t xml:space="preserve"> (12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134DF0">
        <w:rPr>
          <w:rFonts w:ascii="Times New Roman" w:hAnsi="Times New Roman" w:cs="Times New Roman"/>
          <w:sz w:val="24"/>
          <w:szCs w:val="24"/>
        </w:rPr>
        <w:t>)</w:t>
      </w:r>
    </w:p>
    <w:p w:rsidR="00134DF0" w:rsidRPr="00134DF0" w:rsidRDefault="00134DF0" w:rsidP="00134DF0">
      <w:pPr>
        <w:shd w:val="clear" w:color="auto" w:fill="FFFFFF"/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34DF0">
        <w:rPr>
          <w:rFonts w:ascii="Times New Roman" w:hAnsi="Times New Roman"/>
          <w:b/>
          <w:bCs/>
          <w:sz w:val="24"/>
          <w:szCs w:val="24"/>
          <w:lang w:eastAsia="en-GB"/>
        </w:rPr>
        <w:t xml:space="preserve">QUESTION TWO </w:t>
      </w:r>
    </w:p>
    <w:p w:rsidR="00134DF0" w:rsidRPr="00134DF0" w:rsidRDefault="00134DF0" w:rsidP="00134DF0">
      <w:pPr>
        <w:pStyle w:val="ListParagraph"/>
        <w:numPr>
          <w:ilvl w:val="0"/>
          <w:numId w:val="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134DF0">
        <w:rPr>
          <w:rFonts w:ascii="Times New Roman" w:hAnsi="Times New Roman"/>
          <w:sz w:val="24"/>
          <w:szCs w:val="24"/>
          <w:lang w:eastAsia="en-GB"/>
        </w:rPr>
        <w:t>Outline the six stages of faith development clearly stating the key characteristic feature of each stage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134DF0">
        <w:rPr>
          <w:rFonts w:ascii="Times New Roman" w:hAnsi="Times New Roman"/>
          <w:sz w:val="24"/>
          <w:szCs w:val="24"/>
          <w:lang w:eastAsia="en-GB"/>
        </w:rPr>
        <w:t>(12</w:t>
      </w:r>
      <w:r>
        <w:rPr>
          <w:rFonts w:ascii="Times New Roman" w:hAnsi="Times New Roman"/>
          <w:sz w:val="24"/>
          <w:szCs w:val="24"/>
          <w:lang w:eastAsia="en-GB"/>
        </w:rPr>
        <w:t>marks</w:t>
      </w:r>
      <w:r w:rsidRPr="00134DF0">
        <w:rPr>
          <w:rFonts w:ascii="Times New Roman" w:hAnsi="Times New Roman"/>
          <w:sz w:val="24"/>
          <w:szCs w:val="24"/>
          <w:lang w:eastAsia="en-GB"/>
        </w:rPr>
        <w:t>)</w:t>
      </w:r>
    </w:p>
    <w:p w:rsidR="00134DF0" w:rsidRPr="00134DF0" w:rsidRDefault="00134DF0" w:rsidP="00134DF0">
      <w:pPr>
        <w:pStyle w:val="ListParagraph"/>
        <w:numPr>
          <w:ilvl w:val="0"/>
          <w:numId w:val="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134DF0">
        <w:rPr>
          <w:rFonts w:ascii="Times New Roman" w:hAnsi="Times New Roman"/>
          <w:sz w:val="24"/>
          <w:szCs w:val="24"/>
          <w:lang w:eastAsia="en-GB"/>
        </w:rPr>
        <w:t xml:space="preserve">Highlight the impact of any two of the following philosophical movements on religion </w:t>
      </w:r>
    </w:p>
    <w:p w:rsidR="00134DF0" w:rsidRPr="00134DF0" w:rsidRDefault="00134DF0" w:rsidP="00134DF0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34DF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34DF0">
          <w:rPr>
            <w:rFonts w:ascii="Times New Roman" w:hAnsi="Times New Roman"/>
            <w:sz w:val="24"/>
            <w:szCs w:val="24"/>
          </w:rPr>
          <w:t>Renaissance</w:t>
        </w:r>
      </w:hyperlink>
      <w:r w:rsidRPr="00134DF0">
        <w:rPr>
          <w:rFonts w:ascii="Times New Roman" w:hAnsi="Times New Roman"/>
          <w:sz w:val="24"/>
          <w:szCs w:val="24"/>
        </w:rPr>
        <w:t xml:space="preserve"> </w:t>
      </w:r>
      <w:bookmarkStart w:id="0" w:name="_Hlk61661517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4DF0"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>marks</w:t>
      </w:r>
      <w:r w:rsidRPr="00134DF0">
        <w:rPr>
          <w:rFonts w:ascii="Times New Roman" w:hAnsi="Times New Roman"/>
          <w:sz w:val="24"/>
          <w:szCs w:val="24"/>
        </w:rPr>
        <w:t>)</w:t>
      </w:r>
      <w:bookmarkEnd w:id="0"/>
    </w:p>
    <w:p w:rsidR="00134DF0" w:rsidRPr="00134DF0" w:rsidRDefault="00134DF0" w:rsidP="00134DF0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rPr>
          <w:rFonts w:ascii="Times New Roman" w:hAnsi="Times New Roman"/>
          <w:sz w:val="24"/>
          <w:szCs w:val="24"/>
        </w:rPr>
      </w:pPr>
      <w:hyperlink r:id="rId10" w:history="1">
        <w:r w:rsidRPr="00134DF0">
          <w:rPr>
            <w:rFonts w:ascii="Times New Roman" w:hAnsi="Times New Roman"/>
            <w:sz w:val="24"/>
            <w:szCs w:val="24"/>
          </w:rPr>
          <w:t>British Empiricism</w:t>
        </w:r>
      </w:hyperlink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4DF0"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>marks</w:t>
      </w:r>
      <w:r w:rsidRPr="00134DF0">
        <w:rPr>
          <w:rFonts w:ascii="Times New Roman" w:hAnsi="Times New Roman"/>
          <w:sz w:val="24"/>
          <w:szCs w:val="24"/>
        </w:rPr>
        <w:t>)</w:t>
      </w:r>
    </w:p>
    <w:p w:rsidR="00134DF0" w:rsidRPr="00134DF0" w:rsidRDefault="00134DF0" w:rsidP="00134DF0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34DF0">
        <w:rPr>
          <w:rFonts w:ascii="Times New Roman" w:hAnsi="Times New Roman"/>
          <w:sz w:val="24"/>
          <w:szCs w:val="24"/>
        </w:rPr>
        <w:t>Logical positivism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4DF0">
        <w:rPr>
          <w:rFonts w:ascii="Times New Roman" w:hAnsi="Times New Roman"/>
          <w:sz w:val="24"/>
          <w:szCs w:val="24"/>
        </w:rPr>
        <w:t xml:space="preserve"> (4</w:t>
      </w:r>
      <w:r>
        <w:rPr>
          <w:rFonts w:ascii="Times New Roman" w:hAnsi="Times New Roman"/>
          <w:sz w:val="24"/>
          <w:szCs w:val="24"/>
        </w:rPr>
        <w:t>marks</w:t>
      </w:r>
      <w:r w:rsidRPr="00134DF0">
        <w:rPr>
          <w:rFonts w:ascii="Times New Roman" w:hAnsi="Times New Roman"/>
          <w:sz w:val="24"/>
          <w:szCs w:val="24"/>
        </w:rPr>
        <w:t>)</w:t>
      </w:r>
    </w:p>
    <w:p w:rsidR="00134DF0" w:rsidRPr="00134DF0" w:rsidRDefault="00134DF0" w:rsidP="00134DF0">
      <w:pPr>
        <w:pStyle w:val="ListParagraph"/>
        <w:numPr>
          <w:ilvl w:val="0"/>
          <w:numId w:val="3"/>
        </w:numPr>
        <w:shd w:val="clear" w:color="auto" w:fill="FFFFFF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34DF0">
        <w:rPr>
          <w:rFonts w:ascii="Times New Roman" w:hAnsi="Times New Roman"/>
          <w:sz w:val="24"/>
          <w:szCs w:val="24"/>
        </w:rPr>
        <w:t>Existentialism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4D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bookmarkStart w:id="1" w:name="_GoBack"/>
      <w:bookmarkEnd w:id="1"/>
      <w:r w:rsidRPr="00134DF0"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>marks</w:t>
      </w:r>
      <w:r w:rsidRPr="00134DF0">
        <w:rPr>
          <w:rFonts w:ascii="Times New Roman" w:hAnsi="Times New Roman"/>
          <w:sz w:val="24"/>
          <w:szCs w:val="24"/>
        </w:rPr>
        <w:t>)</w:t>
      </w:r>
    </w:p>
    <w:p w:rsidR="00134DF0" w:rsidRPr="00134DF0" w:rsidRDefault="00134DF0" w:rsidP="00134DF0">
      <w:pPr>
        <w:shd w:val="clear" w:color="auto" w:fill="FFFFFF"/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134DF0">
        <w:rPr>
          <w:rFonts w:ascii="Times New Roman" w:hAnsi="Times New Roman"/>
          <w:b/>
          <w:bCs/>
          <w:sz w:val="24"/>
          <w:szCs w:val="24"/>
        </w:rPr>
        <w:t xml:space="preserve">QUESTION THREE </w:t>
      </w:r>
    </w:p>
    <w:p w:rsidR="00134DF0" w:rsidRPr="00134DF0" w:rsidRDefault="00134DF0" w:rsidP="00134DF0">
      <w:pPr>
        <w:pStyle w:val="NoSpacing"/>
        <w:numPr>
          <w:ilvl w:val="1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DF0">
        <w:rPr>
          <w:rFonts w:ascii="Times New Roman" w:eastAsia="Times New Roman" w:hAnsi="Times New Roman" w:cs="Times New Roman"/>
          <w:sz w:val="24"/>
          <w:szCs w:val="24"/>
          <w:lang w:eastAsia="en-GB"/>
        </w:rPr>
        <w:t>Distinguish between ‘compatibilism’ and ‘incompatibilism’ with regard to Christian apologetics’ position on faith – reason relationship. Give an exposition of Augustine’s and Tertullian’s views as exemplars of the former and latter position respectively.</w:t>
      </w:r>
    </w:p>
    <w:p w:rsidR="00134DF0" w:rsidRPr="00134DF0" w:rsidRDefault="00134DF0" w:rsidP="00134DF0">
      <w:pPr>
        <w:pStyle w:val="NoSpacing"/>
        <w:numPr>
          <w:ilvl w:val="1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DF0">
        <w:rPr>
          <w:rFonts w:ascii="Times New Roman" w:eastAsia="Times New Roman" w:hAnsi="Times New Roman" w:cs="Times New Roman"/>
          <w:sz w:val="24"/>
          <w:szCs w:val="24"/>
          <w:lang w:eastAsia="en-GB"/>
        </w:rPr>
        <w:t>Highlight the contribution of the following Islamic and Jewish thinkers to the debate on faith – reason relationship:</w:t>
      </w:r>
    </w:p>
    <w:p w:rsidR="00134DF0" w:rsidRPr="00134DF0" w:rsidRDefault="00134DF0" w:rsidP="00134DF0">
      <w:pPr>
        <w:pStyle w:val="NoSpacing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D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Islamic: Avicenna/Averroes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Pr="00134D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134DF0">
        <w:rPr>
          <w:rFonts w:ascii="Times New Roman" w:hAnsi="Times New Roman" w:cs="Times New Roman"/>
          <w:sz w:val="24"/>
          <w:szCs w:val="24"/>
        </w:rPr>
        <w:t>)</w:t>
      </w:r>
    </w:p>
    <w:p w:rsidR="00134DF0" w:rsidRPr="00134DF0" w:rsidRDefault="00134DF0" w:rsidP="00134DF0">
      <w:pPr>
        <w:pStyle w:val="NoSpacing"/>
        <w:numPr>
          <w:ilvl w:val="0"/>
          <w:numId w:val="4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DF0">
        <w:rPr>
          <w:rFonts w:ascii="Times New Roman" w:eastAsia="Times New Roman" w:hAnsi="Times New Roman" w:cs="Times New Roman"/>
          <w:sz w:val="24"/>
          <w:szCs w:val="24"/>
          <w:lang w:eastAsia="en-GB"/>
        </w:rPr>
        <w:t>Jewish: Moses Maimonides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Pr="00134D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134DF0">
        <w:rPr>
          <w:rFonts w:ascii="Times New Roman" w:hAnsi="Times New Roman" w:cs="Times New Roman"/>
          <w:sz w:val="24"/>
          <w:szCs w:val="24"/>
        </w:rPr>
        <w:t>)</w:t>
      </w:r>
    </w:p>
    <w:p w:rsidR="00134DF0" w:rsidRPr="00134DF0" w:rsidRDefault="00134DF0" w:rsidP="00134DF0">
      <w:pPr>
        <w:pStyle w:val="NoSpacing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DF0">
        <w:rPr>
          <w:rFonts w:ascii="Times New Roman" w:hAnsi="Times New Roman" w:cs="Times New Roman"/>
          <w:b/>
          <w:bCs/>
          <w:sz w:val="24"/>
          <w:szCs w:val="24"/>
        </w:rPr>
        <w:t xml:space="preserve">QUESTION FOUR </w:t>
      </w:r>
    </w:p>
    <w:p w:rsidR="00134DF0" w:rsidRPr="00134DF0" w:rsidRDefault="00134DF0" w:rsidP="00134DF0">
      <w:pPr>
        <w:shd w:val="clear" w:color="auto" w:fill="FFFFFF"/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134DF0">
        <w:rPr>
          <w:rFonts w:ascii="Times New Roman" w:hAnsi="Times New Roman"/>
          <w:sz w:val="24"/>
          <w:szCs w:val="24"/>
        </w:rPr>
        <w:t>Describe five ways through which Thomas Aquinas justifies the belief in the existence of God using reason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4DF0">
        <w:rPr>
          <w:rFonts w:ascii="Times New Roman" w:hAnsi="Times New Roman"/>
          <w:sz w:val="24"/>
          <w:szCs w:val="24"/>
        </w:rPr>
        <w:t>(20</w:t>
      </w:r>
      <w:r>
        <w:rPr>
          <w:rFonts w:ascii="Times New Roman" w:hAnsi="Times New Roman"/>
          <w:sz w:val="24"/>
          <w:szCs w:val="24"/>
        </w:rPr>
        <w:t>marks</w:t>
      </w:r>
      <w:r w:rsidRPr="00134DF0">
        <w:rPr>
          <w:rFonts w:ascii="Times New Roman" w:hAnsi="Times New Roman"/>
          <w:sz w:val="24"/>
          <w:szCs w:val="24"/>
        </w:rPr>
        <w:t>)</w:t>
      </w:r>
    </w:p>
    <w:p w:rsidR="00134DF0" w:rsidRPr="00134DF0" w:rsidRDefault="00134DF0" w:rsidP="00134DF0">
      <w:pPr>
        <w:pStyle w:val="NoSpacing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DF0">
        <w:rPr>
          <w:rFonts w:ascii="Times New Roman" w:hAnsi="Times New Roman" w:cs="Times New Roman"/>
          <w:sz w:val="24"/>
          <w:szCs w:val="24"/>
        </w:rPr>
        <w:t xml:space="preserve"> </w:t>
      </w:r>
      <w:r w:rsidRPr="00134DF0">
        <w:rPr>
          <w:rFonts w:ascii="Times New Roman" w:hAnsi="Times New Roman" w:cs="Times New Roman"/>
          <w:b/>
          <w:bCs/>
          <w:sz w:val="24"/>
          <w:szCs w:val="24"/>
        </w:rPr>
        <w:t xml:space="preserve">QUESTION FIVE </w:t>
      </w:r>
    </w:p>
    <w:p w:rsidR="00134DF0" w:rsidRPr="00134DF0" w:rsidRDefault="00134DF0" w:rsidP="00134DF0">
      <w:pPr>
        <w:pStyle w:val="NoSpacing"/>
        <w:spacing w:before="120"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4DF0">
        <w:rPr>
          <w:rFonts w:ascii="Times New Roman" w:hAnsi="Times New Roman" w:cs="Times New Roman"/>
          <w:sz w:val="24"/>
          <w:szCs w:val="24"/>
        </w:rPr>
        <w:t xml:space="preserve">The Tertullian’s question ‘what has Athens to do with Jerusalem/’, rephrased as ‘what has philosophy to do with religion’ has always resurfaced in different forms especially among the religious apologists. As a student of ‘faith and reason’ </w:t>
      </w:r>
      <w:r w:rsidRPr="00134DF0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Pr="00134DF0">
        <w:rPr>
          <w:rFonts w:ascii="Times New Roman" w:hAnsi="Times New Roman" w:cs="Times New Roman"/>
          <w:sz w:val="24"/>
          <w:szCs w:val="24"/>
        </w:rPr>
        <w:t xml:space="preserve">, convince your religious leaders of the necessity for philosophical training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4DF0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134DF0">
        <w:rPr>
          <w:rFonts w:ascii="Times New Roman" w:hAnsi="Times New Roman" w:cs="Times New Roman"/>
          <w:sz w:val="24"/>
          <w:szCs w:val="24"/>
        </w:rPr>
        <w:t>)</w:t>
      </w:r>
    </w:p>
    <w:sectPr w:rsidR="00134DF0" w:rsidRPr="00134DF0" w:rsidSect="00436C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3C" w:rsidRDefault="00CB0B3C">
      <w:pPr>
        <w:spacing w:after="0" w:line="240" w:lineRule="auto"/>
      </w:pPr>
      <w:r>
        <w:separator/>
      </w:r>
    </w:p>
  </w:endnote>
  <w:endnote w:type="continuationSeparator" w:id="0">
    <w:p w:rsidR="00CB0B3C" w:rsidRDefault="00CB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B0B3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134DF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CB0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3C" w:rsidRDefault="00CB0B3C">
      <w:pPr>
        <w:spacing w:after="0" w:line="240" w:lineRule="auto"/>
      </w:pPr>
      <w:r>
        <w:separator/>
      </w:r>
    </w:p>
  </w:footnote>
  <w:footnote w:type="continuationSeparator" w:id="0">
    <w:p w:rsidR="00CB0B3C" w:rsidRDefault="00CB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B0B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B0B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366"/>
    <w:multiLevelType w:val="hybridMultilevel"/>
    <w:tmpl w:val="DDAA47B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2A11"/>
    <w:multiLevelType w:val="hybridMultilevel"/>
    <w:tmpl w:val="0D1C3D08"/>
    <w:lvl w:ilvl="0" w:tplc="0409001B">
      <w:start w:val="1"/>
      <w:numFmt w:val="lowerRoman"/>
      <w:lvlText w:val="%1."/>
      <w:lvlJc w:val="right"/>
      <w:pPr>
        <w:ind w:left="870" w:hanging="360"/>
      </w:pPr>
    </w:lvl>
    <w:lvl w:ilvl="1" w:tplc="BCD0259C">
      <w:start w:val="1"/>
      <w:numFmt w:val="upperLetter"/>
      <w:lvlText w:val="%2."/>
      <w:lvlJc w:val="left"/>
      <w:pPr>
        <w:ind w:left="160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02341A8"/>
    <w:multiLevelType w:val="hybridMultilevel"/>
    <w:tmpl w:val="0B10A1DC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1861"/>
    <w:multiLevelType w:val="hybridMultilevel"/>
    <w:tmpl w:val="748EDCC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FA0EA7A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1644"/>
    <w:multiLevelType w:val="hybridMultilevel"/>
    <w:tmpl w:val="77A09FA6"/>
    <w:lvl w:ilvl="0" w:tplc="673E43C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06A0B"/>
    <w:multiLevelType w:val="hybridMultilevel"/>
    <w:tmpl w:val="F716A6A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D4153"/>
    <w:multiLevelType w:val="hybridMultilevel"/>
    <w:tmpl w:val="9C2A6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DF0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66422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0B3C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58716B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34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hilosophybasics.com/movements_british_empiricis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sophybasics.com/historical_renaissance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5D8CC-7F45-4896-83F1-DCB84C61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2021-10-05T08:25:00Z</dcterms:modified>
</cp:coreProperties>
</file>