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44C" w:rsidRDefault="0080044C" w:rsidP="0080044C">
      <w:pPr>
        <w:autoSpaceDE w:val="0"/>
        <w:autoSpaceDN w:val="0"/>
        <w:adjustRightInd w:val="0"/>
        <w:spacing w:after="0" w:line="240" w:lineRule="auto"/>
        <w:rPr>
          <w:rFonts w:ascii="Arial" w:hAnsi="Arial" w:cs="Arial"/>
          <w:b/>
          <w:sz w:val="24"/>
          <w:szCs w:val="24"/>
          <w:u w:val="single"/>
        </w:rPr>
      </w:pPr>
    </w:p>
    <w:p w:rsidR="0080044C" w:rsidRDefault="00DF7DA4" w:rsidP="00DF7DA4">
      <w:pPr>
        <w:jc w:val="center"/>
        <w:rPr>
          <w:rFonts w:ascii="Times New Roman" w:hAnsi="Times New Roman"/>
          <w:b/>
        </w:rPr>
      </w:pPr>
      <w:r w:rsidRPr="00DF7DA4">
        <w:rPr>
          <w:rFonts w:ascii="Times New Roman" w:hAnsi="Times New Roman"/>
          <w:b/>
          <w:noProof/>
        </w:rPr>
        <w:drawing>
          <wp:inline distT="0" distB="0" distL="0" distR="0">
            <wp:extent cx="1055954" cy="1061341"/>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55954" cy="1061341"/>
                    </a:xfrm>
                    <a:prstGeom prst="rect">
                      <a:avLst/>
                    </a:prstGeom>
                    <a:noFill/>
                  </pic:spPr>
                </pic:pic>
              </a:graphicData>
            </a:graphic>
          </wp:inline>
        </w:drawing>
      </w:r>
    </w:p>
    <w:p w:rsidR="0080044C" w:rsidRPr="00EE193C" w:rsidRDefault="0080044C" w:rsidP="00DF7DA4">
      <w:pPr>
        <w:jc w:val="center"/>
        <w:rPr>
          <w:rFonts w:ascii="Times New Roman" w:hAnsi="Times New Roman"/>
          <w:b/>
          <w:sz w:val="30"/>
          <w:szCs w:val="30"/>
        </w:rPr>
      </w:pPr>
      <w:r w:rsidRPr="00EE193C">
        <w:rPr>
          <w:rFonts w:ascii="Times New Roman" w:hAnsi="Times New Roman"/>
          <w:b/>
          <w:sz w:val="30"/>
          <w:szCs w:val="30"/>
        </w:rPr>
        <w:t xml:space="preserve">GARISSA UNIVERSITY </w:t>
      </w:r>
    </w:p>
    <w:p w:rsidR="0080044C" w:rsidRDefault="0080044C" w:rsidP="006A332F">
      <w:pPr>
        <w:autoSpaceDE w:val="0"/>
        <w:autoSpaceDN w:val="0"/>
        <w:adjustRightInd w:val="0"/>
        <w:spacing w:after="0" w:line="240" w:lineRule="auto"/>
        <w:jc w:val="center"/>
        <w:rPr>
          <w:rFonts w:ascii="Arial" w:hAnsi="Arial" w:cs="Arial"/>
          <w:b/>
          <w:sz w:val="24"/>
          <w:szCs w:val="24"/>
        </w:rPr>
      </w:pPr>
    </w:p>
    <w:p w:rsidR="0080044C" w:rsidRDefault="0080044C" w:rsidP="00927391">
      <w:pPr>
        <w:autoSpaceDE w:val="0"/>
        <w:autoSpaceDN w:val="0"/>
        <w:adjustRightInd w:val="0"/>
        <w:spacing w:after="0" w:line="240" w:lineRule="auto"/>
        <w:jc w:val="center"/>
        <w:rPr>
          <w:rFonts w:ascii="Rockwell Extra Bold" w:hAnsi="Rockwell Extra Bold" w:cs="Arial"/>
          <w:b/>
          <w:sz w:val="24"/>
          <w:szCs w:val="24"/>
          <w:u w:val="single"/>
        </w:rPr>
      </w:pPr>
      <w:r w:rsidRPr="003942D6">
        <w:rPr>
          <w:rFonts w:ascii="Helvetica" w:hAnsi="Helvetica" w:cs="Arial"/>
          <w:b/>
          <w:sz w:val="24"/>
          <w:szCs w:val="24"/>
        </w:rPr>
        <w:t xml:space="preserve">UNIVERSITY EXAMINATION </w:t>
      </w:r>
      <w:r w:rsidRPr="00F4419B">
        <w:rPr>
          <w:rFonts w:ascii="Rockwell Extra Bold" w:hAnsi="Rockwell Extra Bold" w:cs="Arial"/>
          <w:b/>
          <w:sz w:val="24"/>
          <w:szCs w:val="24"/>
        </w:rPr>
        <w:t>201</w:t>
      </w:r>
      <w:r w:rsidR="003C5935">
        <w:rPr>
          <w:rFonts w:ascii="Rockwell Extra Bold" w:hAnsi="Rockwell Extra Bold" w:cs="Arial"/>
          <w:b/>
          <w:sz w:val="24"/>
          <w:szCs w:val="24"/>
        </w:rPr>
        <w:t>7</w:t>
      </w:r>
      <w:r w:rsidR="004774FB">
        <w:rPr>
          <w:rFonts w:ascii="Rockwell Extra Bold" w:hAnsi="Rockwell Extra Bold" w:cs="Arial"/>
          <w:b/>
          <w:sz w:val="24"/>
          <w:szCs w:val="24"/>
        </w:rPr>
        <w:t>/201</w:t>
      </w:r>
      <w:r w:rsidR="003C5935">
        <w:rPr>
          <w:rFonts w:ascii="Rockwell Extra Bold" w:hAnsi="Rockwell Extra Bold" w:cs="Arial"/>
          <w:b/>
          <w:sz w:val="24"/>
          <w:szCs w:val="24"/>
        </w:rPr>
        <w:t>8</w:t>
      </w:r>
      <w:r w:rsidRPr="003942D6">
        <w:rPr>
          <w:rFonts w:ascii="Helvetica" w:hAnsi="Helvetica" w:cs="Arial"/>
          <w:b/>
          <w:sz w:val="24"/>
          <w:szCs w:val="24"/>
        </w:rPr>
        <w:t xml:space="preserve"> ACADEMIC YEAR</w:t>
      </w:r>
      <w:r w:rsidR="006A332F">
        <w:rPr>
          <w:rFonts w:ascii="Helvetica" w:hAnsi="Helvetica" w:cs="Arial"/>
          <w:b/>
          <w:sz w:val="24"/>
          <w:szCs w:val="24"/>
        </w:rPr>
        <w:t xml:space="preserve"> </w:t>
      </w:r>
      <w:r w:rsidR="00927391">
        <w:rPr>
          <w:rFonts w:ascii="Rockwell Extra Bold" w:hAnsi="Rockwell Extra Bold" w:cs="Arial"/>
          <w:b/>
          <w:sz w:val="24"/>
          <w:szCs w:val="24"/>
          <w:u w:val="single"/>
        </w:rPr>
        <w:t>ONE</w:t>
      </w:r>
    </w:p>
    <w:p w:rsidR="0080044C" w:rsidRDefault="0076471C" w:rsidP="006A332F">
      <w:pPr>
        <w:autoSpaceDE w:val="0"/>
        <w:autoSpaceDN w:val="0"/>
        <w:adjustRightInd w:val="0"/>
        <w:spacing w:after="0" w:line="240" w:lineRule="auto"/>
        <w:jc w:val="center"/>
        <w:rPr>
          <w:rFonts w:ascii="Helvetica" w:hAnsi="Helvetica" w:cs="Arial"/>
          <w:b/>
          <w:sz w:val="24"/>
          <w:szCs w:val="24"/>
        </w:rPr>
      </w:pPr>
      <w:r>
        <w:rPr>
          <w:rFonts w:ascii="Rockwell Extra Bold" w:hAnsi="Rockwell Extra Bold" w:cs="Arial"/>
          <w:b/>
          <w:sz w:val="24"/>
          <w:szCs w:val="24"/>
          <w:u w:val="single"/>
        </w:rPr>
        <w:t>THIRD</w:t>
      </w:r>
      <w:r w:rsidR="004310E4">
        <w:rPr>
          <w:rFonts w:ascii="Rockwell Extra Bold" w:hAnsi="Rockwell Extra Bold" w:cs="Arial"/>
          <w:b/>
          <w:sz w:val="24"/>
          <w:szCs w:val="24"/>
          <w:u w:val="single"/>
        </w:rPr>
        <w:t xml:space="preserve"> </w:t>
      </w:r>
      <w:r w:rsidR="0080044C" w:rsidRPr="003942D6">
        <w:rPr>
          <w:rFonts w:ascii="Helvetica" w:hAnsi="Helvetica" w:cs="Arial"/>
          <w:b/>
          <w:sz w:val="24"/>
          <w:szCs w:val="24"/>
        </w:rPr>
        <w:t>SEMESTER EXAMINATION</w:t>
      </w:r>
    </w:p>
    <w:p w:rsidR="0080044C" w:rsidRPr="003942D6" w:rsidRDefault="0080044C" w:rsidP="006A332F">
      <w:pPr>
        <w:autoSpaceDE w:val="0"/>
        <w:autoSpaceDN w:val="0"/>
        <w:adjustRightInd w:val="0"/>
        <w:spacing w:after="0" w:line="240" w:lineRule="auto"/>
        <w:jc w:val="center"/>
        <w:rPr>
          <w:rFonts w:ascii="Helvetica" w:hAnsi="Helvetica" w:cs="Arial"/>
          <w:b/>
          <w:sz w:val="24"/>
          <w:szCs w:val="24"/>
        </w:rPr>
      </w:pPr>
    </w:p>
    <w:p w:rsidR="000B750E" w:rsidRDefault="000B750E" w:rsidP="004F6346">
      <w:pPr>
        <w:autoSpaceDE w:val="0"/>
        <w:autoSpaceDN w:val="0"/>
        <w:adjustRightInd w:val="0"/>
        <w:spacing w:after="0" w:line="240" w:lineRule="auto"/>
        <w:ind w:left="1440" w:firstLine="720"/>
        <w:rPr>
          <w:rFonts w:ascii="Arial" w:hAnsi="Arial" w:cs="Arial"/>
          <w:b/>
          <w:sz w:val="24"/>
          <w:szCs w:val="24"/>
        </w:rPr>
      </w:pPr>
      <w:r>
        <w:rPr>
          <w:rFonts w:ascii="Arial" w:hAnsi="Arial" w:cs="Arial"/>
          <w:b/>
          <w:sz w:val="24"/>
          <w:szCs w:val="24"/>
        </w:rPr>
        <w:t xml:space="preserve">SCHOOL </w:t>
      </w:r>
      <w:r w:rsidR="00FB620D">
        <w:rPr>
          <w:rFonts w:ascii="Arial" w:hAnsi="Arial" w:cs="Arial"/>
          <w:b/>
          <w:sz w:val="24"/>
          <w:szCs w:val="24"/>
        </w:rPr>
        <w:t xml:space="preserve">OF BUSINESS AND ECONOMICS </w:t>
      </w:r>
    </w:p>
    <w:p w:rsidR="000B750E" w:rsidRDefault="000B750E" w:rsidP="006A332F">
      <w:pPr>
        <w:autoSpaceDE w:val="0"/>
        <w:autoSpaceDN w:val="0"/>
        <w:adjustRightInd w:val="0"/>
        <w:spacing w:after="0" w:line="240" w:lineRule="auto"/>
        <w:jc w:val="center"/>
        <w:rPr>
          <w:rFonts w:ascii="Helvetica" w:hAnsi="Helvetica" w:cs="Arial"/>
          <w:b/>
          <w:sz w:val="24"/>
          <w:szCs w:val="24"/>
        </w:rPr>
      </w:pPr>
    </w:p>
    <w:p w:rsidR="004F6346" w:rsidRDefault="00FB620D" w:rsidP="00FB620D">
      <w:pPr>
        <w:autoSpaceDE w:val="0"/>
        <w:autoSpaceDN w:val="0"/>
        <w:adjustRightInd w:val="0"/>
        <w:spacing w:after="0" w:line="240" w:lineRule="auto"/>
        <w:ind w:left="1440" w:firstLine="720"/>
        <w:rPr>
          <w:rFonts w:ascii="Arial" w:hAnsi="Arial" w:cs="Arial"/>
          <w:b/>
          <w:sz w:val="24"/>
          <w:szCs w:val="24"/>
        </w:rPr>
      </w:pPr>
      <w:r>
        <w:rPr>
          <w:rFonts w:ascii="Helvetica" w:hAnsi="Helvetica" w:cs="Arial"/>
          <w:b/>
          <w:sz w:val="24"/>
          <w:szCs w:val="24"/>
        </w:rPr>
        <w:t>FOR THE DEGREE OF BACHELOR OF BUSINESS MANAGEMENT</w:t>
      </w:r>
    </w:p>
    <w:p w:rsidR="00FB620D" w:rsidRDefault="00FB620D" w:rsidP="004F6346">
      <w:pPr>
        <w:autoSpaceDE w:val="0"/>
        <w:autoSpaceDN w:val="0"/>
        <w:adjustRightInd w:val="0"/>
        <w:spacing w:after="0" w:line="240" w:lineRule="auto"/>
        <w:rPr>
          <w:rFonts w:ascii="Arial" w:hAnsi="Arial" w:cs="Arial"/>
          <w:b/>
          <w:sz w:val="24"/>
          <w:szCs w:val="24"/>
        </w:rPr>
      </w:pPr>
    </w:p>
    <w:p w:rsidR="0080044C" w:rsidRDefault="00F81C24" w:rsidP="004F6346">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COURSE CODE: </w:t>
      </w:r>
      <w:r w:rsidR="00FB620D">
        <w:rPr>
          <w:rFonts w:ascii="Arial" w:hAnsi="Arial" w:cs="Arial"/>
          <w:b/>
          <w:sz w:val="24"/>
          <w:szCs w:val="24"/>
        </w:rPr>
        <w:t xml:space="preserve">BBM </w:t>
      </w:r>
      <w:r w:rsidR="003B3E08">
        <w:rPr>
          <w:rFonts w:ascii="Arial" w:hAnsi="Arial" w:cs="Arial"/>
          <w:b/>
          <w:sz w:val="24"/>
          <w:szCs w:val="24"/>
        </w:rPr>
        <w:t>112</w:t>
      </w:r>
    </w:p>
    <w:p w:rsidR="0080044C" w:rsidRDefault="0080044C" w:rsidP="00A74182">
      <w:pPr>
        <w:autoSpaceDE w:val="0"/>
        <w:autoSpaceDN w:val="0"/>
        <w:adjustRightInd w:val="0"/>
        <w:spacing w:after="0" w:line="240" w:lineRule="auto"/>
        <w:rPr>
          <w:rFonts w:ascii="Arial" w:hAnsi="Arial" w:cs="Arial"/>
          <w:b/>
          <w:sz w:val="24"/>
          <w:szCs w:val="24"/>
        </w:rPr>
      </w:pPr>
    </w:p>
    <w:p w:rsidR="0080044C" w:rsidRDefault="00F81C24" w:rsidP="004F6346">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COURSE TITLE: </w:t>
      </w:r>
      <w:r w:rsidR="00927391" w:rsidRPr="00927391">
        <w:rPr>
          <w:rFonts w:ascii="Arial" w:hAnsi="Arial" w:cs="Arial"/>
          <w:b/>
          <w:sz w:val="24"/>
          <w:szCs w:val="24"/>
        </w:rPr>
        <w:t>PRINCIPAL OF ACCOUNTING</w:t>
      </w:r>
    </w:p>
    <w:p w:rsidR="00B764AE" w:rsidRDefault="00B764AE" w:rsidP="0080044C">
      <w:pPr>
        <w:autoSpaceDE w:val="0"/>
        <w:autoSpaceDN w:val="0"/>
        <w:adjustRightInd w:val="0"/>
        <w:spacing w:after="0" w:line="240" w:lineRule="auto"/>
        <w:jc w:val="center"/>
        <w:rPr>
          <w:rFonts w:ascii="Times New Roman" w:hAnsi="Times New Roman"/>
          <w:b/>
          <w:bCs/>
          <w:sz w:val="24"/>
          <w:szCs w:val="24"/>
        </w:rPr>
      </w:pPr>
    </w:p>
    <w:p w:rsidR="0080044C" w:rsidRPr="00825E7D" w:rsidRDefault="0080044C" w:rsidP="008F7AAF">
      <w:pPr>
        <w:autoSpaceDE w:val="0"/>
        <w:autoSpaceDN w:val="0"/>
        <w:adjustRightInd w:val="0"/>
        <w:spacing w:after="0" w:line="240" w:lineRule="auto"/>
        <w:jc w:val="center"/>
        <w:rPr>
          <w:rFonts w:ascii="Arial" w:hAnsi="Arial" w:cs="Arial"/>
          <w:b/>
          <w:sz w:val="24"/>
          <w:szCs w:val="24"/>
        </w:rPr>
      </w:pPr>
      <w:r w:rsidRPr="00825E7D">
        <w:rPr>
          <w:rFonts w:ascii="Times New Roman" w:hAnsi="Times New Roman"/>
          <w:b/>
          <w:bCs/>
          <w:sz w:val="24"/>
          <w:szCs w:val="24"/>
        </w:rPr>
        <w:t>EXAMINATION DURATION</w:t>
      </w:r>
      <w:r w:rsidRPr="00825E7D">
        <w:rPr>
          <w:rFonts w:ascii="Times New Roman" w:hAnsi="Times New Roman"/>
          <w:b/>
          <w:sz w:val="24"/>
          <w:szCs w:val="24"/>
        </w:rPr>
        <w:t xml:space="preserve">: </w:t>
      </w:r>
      <w:r w:rsidR="008F7AAF">
        <w:rPr>
          <w:rFonts w:ascii="Times New Roman" w:hAnsi="Times New Roman"/>
          <w:b/>
          <w:sz w:val="24"/>
          <w:szCs w:val="24"/>
        </w:rPr>
        <w:t>3</w:t>
      </w:r>
      <w:r w:rsidRPr="00825E7D">
        <w:rPr>
          <w:rFonts w:ascii="Times New Roman" w:hAnsi="Times New Roman"/>
          <w:b/>
          <w:sz w:val="24"/>
          <w:szCs w:val="24"/>
        </w:rPr>
        <w:t xml:space="preserve"> HOURS</w:t>
      </w:r>
    </w:p>
    <w:p w:rsidR="0080044C" w:rsidRPr="00825E7D" w:rsidRDefault="0080044C" w:rsidP="0080044C">
      <w:pPr>
        <w:autoSpaceDE w:val="0"/>
        <w:autoSpaceDN w:val="0"/>
        <w:adjustRightInd w:val="0"/>
        <w:spacing w:after="0" w:line="240" w:lineRule="auto"/>
        <w:rPr>
          <w:rFonts w:ascii="Arial" w:hAnsi="Arial" w:cs="Arial"/>
          <w:b/>
          <w:sz w:val="24"/>
          <w:szCs w:val="24"/>
        </w:rPr>
      </w:pPr>
    </w:p>
    <w:p w:rsidR="0080044C" w:rsidRDefault="0080044C" w:rsidP="0080044C">
      <w:pPr>
        <w:autoSpaceDE w:val="0"/>
        <w:autoSpaceDN w:val="0"/>
        <w:adjustRightInd w:val="0"/>
        <w:spacing w:after="0" w:line="240" w:lineRule="auto"/>
        <w:rPr>
          <w:rFonts w:ascii="Arial" w:hAnsi="Arial" w:cs="Arial"/>
          <w:b/>
          <w:sz w:val="24"/>
          <w:szCs w:val="24"/>
        </w:rPr>
      </w:pPr>
    </w:p>
    <w:p w:rsidR="0080044C" w:rsidRDefault="0080044C" w:rsidP="0080044C">
      <w:pPr>
        <w:autoSpaceDE w:val="0"/>
        <w:autoSpaceDN w:val="0"/>
        <w:adjustRightInd w:val="0"/>
        <w:spacing w:after="0" w:line="240" w:lineRule="auto"/>
        <w:rPr>
          <w:rFonts w:ascii="Arial" w:hAnsi="Arial" w:cs="Arial"/>
          <w:b/>
          <w:sz w:val="24"/>
          <w:szCs w:val="24"/>
        </w:rPr>
      </w:pPr>
    </w:p>
    <w:p w:rsidR="0080044C" w:rsidRPr="0052155A" w:rsidRDefault="007049CC" w:rsidP="00692418">
      <w:pPr>
        <w:autoSpaceDE w:val="0"/>
        <w:autoSpaceDN w:val="0"/>
        <w:adjustRightInd w:val="0"/>
        <w:spacing w:after="0" w:line="240" w:lineRule="auto"/>
        <w:rPr>
          <w:rFonts w:ascii="Tahoma" w:hAnsi="Tahoma" w:cs="Tahoma"/>
          <w:b/>
          <w:sz w:val="28"/>
          <w:szCs w:val="28"/>
        </w:rPr>
      </w:pPr>
      <w:r>
        <w:rPr>
          <w:rFonts w:ascii="Tahoma" w:hAnsi="Tahoma" w:cs="Tahoma"/>
          <w:b/>
          <w:sz w:val="28"/>
          <w:szCs w:val="28"/>
        </w:rPr>
        <w:t xml:space="preserve">DATE: </w:t>
      </w:r>
      <w:r w:rsidR="00C066C1">
        <w:rPr>
          <w:rFonts w:ascii="Tahoma" w:hAnsi="Tahoma" w:cs="Tahoma"/>
          <w:b/>
          <w:sz w:val="28"/>
          <w:szCs w:val="28"/>
        </w:rPr>
        <w:t>08</w:t>
      </w:r>
      <w:r w:rsidR="0080044C" w:rsidRPr="0052155A">
        <w:rPr>
          <w:rFonts w:ascii="Tahoma" w:hAnsi="Tahoma" w:cs="Tahoma"/>
          <w:b/>
          <w:sz w:val="28"/>
          <w:szCs w:val="28"/>
        </w:rPr>
        <w:t>/</w:t>
      </w:r>
      <w:r w:rsidR="007C5D7A">
        <w:rPr>
          <w:rFonts w:ascii="Tahoma" w:hAnsi="Tahoma" w:cs="Tahoma"/>
          <w:b/>
          <w:sz w:val="28"/>
          <w:szCs w:val="28"/>
        </w:rPr>
        <w:t>08</w:t>
      </w:r>
      <w:r w:rsidR="0080044C" w:rsidRPr="0052155A">
        <w:rPr>
          <w:rFonts w:ascii="Tahoma" w:hAnsi="Tahoma" w:cs="Tahoma"/>
          <w:b/>
          <w:sz w:val="28"/>
          <w:szCs w:val="28"/>
        </w:rPr>
        <w:t>/1</w:t>
      </w:r>
      <w:r>
        <w:rPr>
          <w:rFonts w:ascii="Tahoma" w:hAnsi="Tahoma" w:cs="Tahoma"/>
          <w:b/>
          <w:sz w:val="28"/>
          <w:szCs w:val="28"/>
        </w:rPr>
        <w:t>8</w:t>
      </w:r>
      <w:r w:rsidR="0080044C" w:rsidRPr="0052155A">
        <w:rPr>
          <w:rFonts w:ascii="Tahoma" w:hAnsi="Tahoma" w:cs="Tahoma"/>
          <w:b/>
          <w:sz w:val="28"/>
          <w:szCs w:val="28"/>
        </w:rPr>
        <w:tab/>
      </w:r>
      <w:r w:rsidR="0080044C" w:rsidRPr="0052155A">
        <w:rPr>
          <w:rFonts w:ascii="Tahoma" w:hAnsi="Tahoma" w:cs="Tahoma"/>
          <w:b/>
          <w:sz w:val="28"/>
          <w:szCs w:val="28"/>
        </w:rPr>
        <w:tab/>
      </w:r>
      <w:r w:rsidR="00477CAE">
        <w:rPr>
          <w:rFonts w:ascii="Tahoma" w:hAnsi="Tahoma" w:cs="Tahoma"/>
          <w:b/>
          <w:sz w:val="28"/>
          <w:szCs w:val="28"/>
        </w:rPr>
        <w:t xml:space="preserve">            </w:t>
      </w:r>
      <w:r>
        <w:rPr>
          <w:rFonts w:ascii="Tahoma" w:hAnsi="Tahoma" w:cs="Tahoma"/>
          <w:b/>
          <w:sz w:val="28"/>
          <w:szCs w:val="28"/>
        </w:rPr>
        <w:t xml:space="preserve">        </w:t>
      </w:r>
      <w:r w:rsidR="00477CAE">
        <w:rPr>
          <w:rFonts w:ascii="Tahoma" w:hAnsi="Tahoma" w:cs="Tahoma"/>
          <w:b/>
          <w:sz w:val="28"/>
          <w:szCs w:val="28"/>
        </w:rPr>
        <w:t xml:space="preserve"> </w:t>
      </w:r>
      <w:r w:rsidR="00FC32A3">
        <w:rPr>
          <w:rFonts w:ascii="Tahoma" w:hAnsi="Tahoma" w:cs="Tahoma"/>
          <w:b/>
          <w:sz w:val="28"/>
          <w:szCs w:val="28"/>
        </w:rPr>
        <w:t xml:space="preserve">          </w:t>
      </w:r>
      <w:r w:rsidR="008D603C" w:rsidRPr="0052155A">
        <w:rPr>
          <w:rFonts w:ascii="Tahoma" w:hAnsi="Tahoma" w:cs="Tahoma"/>
          <w:b/>
          <w:sz w:val="28"/>
          <w:szCs w:val="28"/>
        </w:rPr>
        <w:t xml:space="preserve">TIME: </w:t>
      </w:r>
      <w:r w:rsidR="00810080">
        <w:rPr>
          <w:rFonts w:ascii="Tahoma" w:hAnsi="Tahoma" w:cs="Tahoma"/>
          <w:b/>
          <w:sz w:val="28"/>
          <w:szCs w:val="28"/>
        </w:rPr>
        <w:t>09</w:t>
      </w:r>
      <w:r w:rsidR="008D603C" w:rsidRPr="0052155A">
        <w:rPr>
          <w:rFonts w:ascii="Tahoma" w:hAnsi="Tahoma" w:cs="Tahoma"/>
          <w:b/>
          <w:sz w:val="28"/>
          <w:szCs w:val="28"/>
        </w:rPr>
        <w:t>.00-</w:t>
      </w:r>
      <w:r w:rsidR="00692418">
        <w:rPr>
          <w:rFonts w:ascii="Tahoma" w:hAnsi="Tahoma" w:cs="Tahoma"/>
          <w:b/>
          <w:sz w:val="28"/>
          <w:szCs w:val="28"/>
        </w:rPr>
        <w:t>12</w:t>
      </w:r>
      <w:r w:rsidR="0080044C" w:rsidRPr="0052155A">
        <w:rPr>
          <w:rFonts w:ascii="Tahoma" w:hAnsi="Tahoma" w:cs="Tahoma"/>
          <w:b/>
          <w:sz w:val="28"/>
          <w:szCs w:val="28"/>
        </w:rPr>
        <w:t>.00 PM</w:t>
      </w:r>
    </w:p>
    <w:p w:rsidR="0080044C" w:rsidRDefault="00477CAE" w:rsidP="0080044C">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 </w:t>
      </w:r>
    </w:p>
    <w:p w:rsidR="0080044C" w:rsidRDefault="0080044C" w:rsidP="0080044C">
      <w:pPr>
        <w:autoSpaceDE w:val="0"/>
        <w:autoSpaceDN w:val="0"/>
        <w:adjustRightInd w:val="0"/>
        <w:spacing w:after="0" w:line="240" w:lineRule="auto"/>
        <w:rPr>
          <w:rFonts w:ascii="Arial" w:hAnsi="Arial" w:cs="Arial"/>
          <w:b/>
          <w:sz w:val="24"/>
          <w:szCs w:val="24"/>
        </w:rPr>
      </w:pPr>
    </w:p>
    <w:p w:rsidR="0080044C" w:rsidRPr="001F1B45" w:rsidRDefault="001F592D" w:rsidP="0080044C">
      <w:pPr>
        <w:autoSpaceDE w:val="0"/>
        <w:autoSpaceDN w:val="0"/>
        <w:adjustRightInd w:val="0"/>
        <w:spacing w:after="0" w:line="240" w:lineRule="auto"/>
        <w:rPr>
          <w:rFonts w:ascii="Times New Roman" w:hAnsi="Times New Roman"/>
          <w:b/>
          <w:sz w:val="24"/>
          <w:szCs w:val="24"/>
        </w:rPr>
      </w:pPr>
      <w:r w:rsidRPr="001F592D">
        <w:rPr>
          <w:noProof/>
        </w:rPr>
        <w:pict>
          <v:line id="Straight Connector 1" o:spid="_x0000_s1026" style="position:absolute;z-index:251660288;visibility:visible" from="-3.75pt,5.7pt" to="492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" strokeweight="6pt">
            <v:stroke linestyle="thickThin"/>
          </v:line>
        </w:pict>
      </w:r>
    </w:p>
    <w:p w:rsidR="0080044C" w:rsidRPr="001F1B45" w:rsidRDefault="0080044C" w:rsidP="0080044C">
      <w:pPr>
        <w:autoSpaceDE w:val="0"/>
        <w:autoSpaceDN w:val="0"/>
        <w:adjustRightInd w:val="0"/>
        <w:spacing w:after="0" w:line="240" w:lineRule="auto"/>
        <w:rPr>
          <w:rFonts w:ascii="Times New Roman" w:hAnsi="Times New Roman"/>
          <w:b/>
          <w:sz w:val="24"/>
          <w:szCs w:val="24"/>
        </w:rPr>
      </w:pPr>
    </w:p>
    <w:p w:rsidR="0080044C" w:rsidRPr="001F1B45" w:rsidRDefault="0080044C" w:rsidP="0080044C">
      <w:pPr>
        <w:autoSpaceDE w:val="0"/>
        <w:autoSpaceDN w:val="0"/>
        <w:adjustRightInd w:val="0"/>
        <w:spacing w:after="0" w:line="240" w:lineRule="auto"/>
        <w:rPr>
          <w:rFonts w:ascii="Times New Roman" w:hAnsi="Times New Roman"/>
          <w:b/>
          <w:sz w:val="24"/>
          <w:szCs w:val="24"/>
        </w:rPr>
      </w:pPr>
    </w:p>
    <w:p w:rsidR="0080044C" w:rsidRPr="001F1B45" w:rsidRDefault="0080044C" w:rsidP="0080044C">
      <w:pPr>
        <w:autoSpaceDE w:val="0"/>
        <w:autoSpaceDN w:val="0"/>
        <w:adjustRightInd w:val="0"/>
        <w:spacing w:after="0" w:line="240" w:lineRule="auto"/>
        <w:rPr>
          <w:rFonts w:ascii="Times New Roman" w:hAnsi="Times New Roman"/>
          <w:b/>
          <w:sz w:val="26"/>
          <w:szCs w:val="26"/>
        </w:rPr>
      </w:pPr>
      <w:r w:rsidRPr="001F1B45">
        <w:rPr>
          <w:rFonts w:ascii="Times New Roman" w:hAnsi="Times New Roman"/>
          <w:b/>
          <w:sz w:val="26"/>
          <w:szCs w:val="26"/>
        </w:rPr>
        <w:t>INSTRUCTION TO CANDIDATES</w:t>
      </w:r>
    </w:p>
    <w:p w:rsidR="0080044C" w:rsidRPr="001F1B45" w:rsidRDefault="0080044C" w:rsidP="0080044C">
      <w:pPr>
        <w:autoSpaceDE w:val="0"/>
        <w:autoSpaceDN w:val="0"/>
        <w:adjustRightInd w:val="0"/>
        <w:spacing w:after="0" w:line="240" w:lineRule="auto"/>
        <w:rPr>
          <w:rFonts w:ascii="Times New Roman" w:hAnsi="Times New Roman"/>
          <w:b/>
          <w:sz w:val="24"/>
          <w:szCs w:val="24"/>
        </w:rPr>
      </w:pPr>
    </w:p>
    <w:p w:rsidR="0080044C" w:rsidRPr="001F1B45" w:rsidRDefault="0080044C" w:rsidP="007C5D7A">
      <w:pPr>
        <w:pStyle w:val="ListParagraph"/>
        <w:numPr>
          <w:ilvl w:val="0"/>
          <w:numId w:val="1"/>
        </w:numPr>
        <w:autoSpaceDE w:val="0"/>
        <w:autoSpaceDN w:val="0"/>
        <w:adjustRightInd w:val="0"/>
        <w:spacing w:after="0" w:line="480" w:lineRule="auto"/>
        <w:rPr>
          <w:rFonts w:ascii="Times New Roman" w:hAnsi="Times New Roman"/>
          <w:b/>
          <w:sz w:val="24"/>
          <w:szCs w:val="24"/>
        </w:rPr>
      </w:pPr>
      <w:r w:rsidRPr="001F1B45">
        <w:rPr>
          <w:rFonts w:ascii="Times New Roman" w:hAnsi="Times New Roman"/>
          <w:b/>
          <w:sz w:val="24"/>
          <w:szCs w:val="24"/>
        </w:rPr>
        <w:t xml:space="preserve">The examination has </w:t>
      </w:r>
      <w:r w:rsidR="007C5D7A">
        <w:rPr>
          <w:rFonts w:ascii="Times New Roman" w:hAnsi="Times New Roman"/>
          <w:b/>
          <w:sz w:val="24"/>
          <w:szCs w:val="24"/>
        </w:rPr>
        <w:t>FIVE</w:t>
      </w:r>
      <w:r w:rsidR="007E1BCE" w:rsidRPr="001F1B45">
        <w:rPr>
          <w:rFonts w:ascii="Times New Roman" w:hAnsi="Times New Roman"/>
          <w:b/>
          <w:sz w:val="24"/>
          <w:szCs w:val="24"/>
        </w:rPr>
        <w:t xml:space="preserve"> </w:t>
      </w:r>
      <w:r w:rsidRPr="001F1B45">
        <w:rPr>
          <w:rFonts w:ascii="Times New Roman" w:hAnsi="Times New Roman"/>
          <w:b/>
          <w:sz w:val="24"/>
          <w:szCs w:val="24"/>
        </w:rPr>
        <w:t>(</w:t>
      </w:r>
      <w:r w:rsidR="007C5D7A">
        <w:rPr>
          <w:rFonts w:ascii="Times New Roman" w:hAnsi="Times New Roman"/>
          <w:b/>
          <w:sz w:val="24"/>
          <w:szCs w:val="24"/>
        </w:rPr>
        <w:t>5</w:t>
      </w:r>
      <w:r w:rsidRPr="001F1B45">
        <w:rPr>
          <w:rFonts w:ascii="Times New Roman" w:hAnsi="Times New Roman"/>
          <w:b/>
          <w:sz w:val="24"/>
          <w:szCs w:val="24"/>
        </w:rPr>
        <w:t>) questions</w:t>
      </w:r>
    </w:p>
    <w:p w:rsidR="0080044C" w:rsidRPr="001F1B45" w:rsidRDefault="0080044C" w:rsidP="00CE5820">
      <w:pPr>
        <w:pStyle w:val="ListParagraph"/>
        <w:numPr>
          <w:ilvl w:val="0"/>
          <w:numId w:val="1"/>
        </w:numPr>
        <w:autoSpaceDE w:val="0"/>
        <w:autoSpaceDN w:val="0"/>
        <w:adjustRightInd w:val="0"/>
        <w:spacing w:after="0" w:line="480" w:lineRule="auto"/>
        <w:rPr>
          <w:rFonts w:ascii="Times New Roman" w:hAnsi="Times New Roman"/>
          <w:b/>
          <w:sz w:val="24"/>
          <w:szCs w:val="24"/>
        </w:rPr>
      </w:pPr>
      <w:r w:rsidRPr="001F1B45">
        <w:rPr>
          <w:rFonts w:ascii="Times New Roman" w:hAnsi="Times New Roman"/>
          <w:b/>
          <w:sz w:val="24"/>
          <w:szCs w:val="24"/>
        </w:rPr>
        <w:t xml:space="preserve">Question </w:t>
      </w:r>
      <w:r w:rsidR="005A7A21" w:rsidRPr="001F1B45">
        <w:rPr>
          <w:rFonts w:ascii="Times New Roman" w:hAnsi="Times New Roman"/>
          <w:b/>
          <w:sz w:val="24"/>
          <w:szCs w:val="24"/>
        </w:rPr>
        <w:t xml:space="preserve">ONE </w:t>
      </w:r>
      <w:r w:rsidR="00CE5820">
        <w:rPr>
          <w:rFonts w:ascii="Times New Roman" w:hAnsi="Times New Roman"/>
          <w:b/>
          <w:sz w:val="24"/>
          <w:szCs w:val="24"/>
        </w:rPr>
        <w:t xml:space="preserve">(1) is COMPULSORY </w:t>
      </w:r>
    </w:p>
    <w:p w:rsidR="0080044C" w:rsidRPr="001F1B45" w:rsidRDefault="0080044C" w:rsidP="007C5D7A">
      <w:pPr>
        <w:pStyle w:val="ListParagraph"/>
        <w:numPr>
          <w:ilvl w:val="0"/>
          <w:numId w:val="1"/>
        </w:numPr>
        <w:autoSpaceDE w:val="0"/>
        <w:autoSpaceDN w:val="0"/>
        <w:adjustRightInd w:val="0"/>
        <w:spacing w:after="0" w:line="480" w:lineRule="auto"/>
        <w:rPr>
          <w:rFonts w:ascii="Times New Roman" w:hAnsi="Times New Roman"/>
          <w:b/>
          <w:sz w:val="24"/>
          <w:szCs w:val="24"/>
        </w:rPr>
      </w:pPr>
      <w:r w:rsidRPr="001F1B45">
        <w:rPr>
          <w:rFonts w:ascii="Times New Roman" w:hAnsi="Times New Roman"/>
          <w:b/>
          <w:sz w:val="24"/>
          <w:szCs w:val="24"/>
        </w:rPr>
        <w:t xml:space="preserve">Choose any other THREE (3) questions from the remaining </w:t>
      </w:r>
      <w:r w:rsidR="007C5D7A">
        <w:rPr>
          <w:rFonts w:ascii="Times New Roman" w:hAnsi="Times New Roman"/>
          <w:b/>
          <w:sz w:val="24"/>
          <w:szCs w:val="24"/>
        </w:rPr>
        <w:t>FOUR</w:t>
      </w:r>
      <w:r w:rsidR="00FA4280" w:rsidRPr="001F1B45">
        <w:rPr>
          <w:rFonts w:ascii="Times New Roman" w:hAnsi="Times New Roman"/>
          <w:b/>
          <w:sz w:val="24"/>
          <w:szCs w:val="24"/>
        </w:rPr>
        <w:t xml:space="preserve"> </w:t>
      </w:r>
      <w:r w:rsidR="003670FC">
        <w:rPr>
          <w:rFonts w:ascii="Times New Roman" w:hAnsi="Times New Roman"/>
          <w:b/>
          <w:sz w:val="24"/>
          <w:szCs w:val="24"/>
        </w:rPr>
        <w:t>(</w:t>
      </w:r>
      <w:r w:rsidR="007C5D7A">
        <w:rPr>
          <w:rFonts w:ascii="Times New Roman" w:hAnsi="Times New Roman"/>
          <w:b/>
          <w:sz w:val="24"/>
          <w:szCs w:val="24"/>
        </w:rPr>
        <w:t>4</w:t>
      </w:r>
      <w:r w:rsidR="003670FC">
        <w:rPr>
          <w:rFonts w:ascii="Times New Roman" w:hAnsi="Times New Roman"/>
          <w:b/>
          <w:sz w:val="24"/>
          <w:szCs w:val="24"/>
        </w:rPr>
        <w:t>) questions</w:t>
      </w:r>
    </w:p>
    <w:p w:rsidR="0080044C" w:rsidRDefault="0080044C" w:rsidP="0010177D">
      <w:pPr>
        <w:pStyle w:val="ListParagraph"/>
        <w:numPr>
          <w:ilvl w:val="0"/>
          <w:numId w:val="1"/>
        </w:numPr>
        <w:autoSpaceDE w:val="0"/>
        <w:autoSpaceDN w:val="0"/>
        <w:adjustRightInd w:val="0"/>
        <w:spacing w:after="0" w:line="480" w:lineRule="auto"/>
        <w:rPr>
          <w:rFonts w:ascii="Times New Roman" w:hAnsi="Times New Roman"/>
          <w:b/>
          <w:sz w:val="24"/>
          <w:szCs w:val="24"/>
        </w:rPr>
      </w:pPr>
      <w:r w:rsidRPr="001F1B45">
        <w:rPr>
          <w:rFonts w:ascii="Times New Roman" w:hAnsi="Times New Roman"/>
          <w:b/>
          <w:sz w:val="24"/>
          <w:szCs w:val="24"/>
        </w:rPr>
        <w:t>Use sketch diagrams to illustrate</w:t>
      </w:r>
      <w:r w:rsidR="003670FC">
        <w:rPr>
          <w:rFonts w:ascii="Times New Roman" w:hAnsi="Times New Roman"/>
          <w:b/>
          <w:sz w:val="24"/>
          <w:szCs w:val="24"/>
        </w:rPr>
        <w:t xml:space="preserve"> your answer whenever necessary</w:t>
      </w:r>
    </w:p>
    <w:p w:rsidR="005F0FCC" w:rsidRDefault="005F0FCC" w:rsidP="003670FC">
      <w:pPr>
        <w:pStyle w:val="ListParagraph"/>
        <w:numPr>
          <w:ilvl w:val="0"/>
          <w:numId w:val="35"/>
        </w:numPr>
        <w:autoSpaceDE w:val="0"/>
        <w:autoSpaceDN w:val="0"/>
        <w:adjustRightInd w:val="0"/>
        <w:spacing w:after="0" w:line="480" w:lineRule="auto"/>
        <w:rPr>
          <w:rFonts w:ascii="Times New Roman" w:hAnsi="Times New Roman"/>
          <w:b/>
          <w:sz w:val="24"/>
          <w:szCs w:val="24"/>
        </w:rPr>
      </w:pPr>
      <w:r>
        <w:rPr>
          <w:rFonts w:ascii="Times New Roman" w:hAnsi="Times New Roman"/>
          <w:b/>
          <w:sz w:val="24"/>
          <w:szCs w:val="24"/>
        </w:rPr>
        <w:t>Do not carry mobile phones or any other written materials in examination room</w:t>
      </w:r>
    </w:p>
    <w:p w:rsidR="005F0FCC" w:rsidRPr="001F1B45" w:rsidRDefault="003670FC" w:rsidP="005F0FCC">
      <w:pPr>
        <w:pStyle w:val="ListParagraph"/>
        <w:numPr>
          <w:ilvl w:val="0"/>
          <w:numId w:val="1"/>
        </w:numPr>
        <w:autoSpaceDE w:val="0"/>
        <w:autoSpaceDN w:val="0"/>
        <w:adjustRightInd w:val="0"/>
        <w:spacing w:after="0" w:line="480" w:lineRule="auto"/>
        <w:rPr>
          <w:rFonts w:ascii="Times New Roman" w:hAnsi="Times New Roman"/>
          <w:b/>
          <w:sz w:val="24"/>
          <w:szCs w:val="24"/>
        </w:rPr>
      </w:pPr>
      <w:r>
        <w:rPr>
          <w:rFonts w:ascii="Times New Roman" w:hAnsi="Times New Roman"/>
          <w:b/>
          <w:sz w:val="24"/>
          <w:szCs w:val="24"/>
        </w:rPr>
        <w:t>Do not write on this paper</w:t>
      </w:r>
    </w:p>
    <w:p w:rsidR="0080044C" w:rsidRPr="001F1B45" w:rsidRDefault="0080044C" w:rsidP="0080044C">
      <w:pPr>
        <w:autoSpaceDE w:val="0"/>
        <w:autoSpaceDN w:val="0"/>
        <w:adjustRightInd w:val="0"/>
        <w:spacing w:after="0" w:line="240" w:lineRule="auto"/>
        <w:rPr>
          <w:rFonts w:ascii="Times New Roman" w:hAnsi="Times New Roman"/>
          <w:b/>
          <w:sz w:val="24"/>
          <w:szCs w:val="24"/>
        </w:rPr>
      </w:pPr>
    </w:p>
    <w:p w:rsidR="0080044C" w:rsidRDefault="0080044C" w:rsidP="00792884">
      <w:pPr>
        <w:pStyle w:val="Footer"/>
        <w:rPr>
          <w:b/>
          <w:bCs/>
          <w:i/>
          <w:iCs/>
          <w:sz w:val="24"/>
          <w:szCs w:val="24"/>
        </w:rPr>
      </w:pPr>
      <w:r>
        <w:rPr>
          <w:b/>
          <w:bCs/>
          <w:sz w:val="24"/>
          <w:szCs w:val="24"/>
        </w:rPr>
        <w:t xml:space="preserve">This paper consists of </w:t>
      </w:r>
      <w:r w:rsidR="00792884">
        <w:rPr>
          <w:b/>
          <w:bCs/>
          <w:sz w:val="24"/>
          <w:szCs w:val="24"/>
        </w:rPr>
        <w:t>SIX</w:t>
      </w:r>
      <w:r w:rsidR="004F4DBE">
        <w:rPr>
          <w:b/>
          <w:bCs/>
          <w:sz w:val="24"/>
          <w:szCs w:val="24"/>
        </w:rPr>
        <w:t xml:space="preserve"> </w:t>
      </w:r>
      <w:r>
        <w:rPr>
          <w:b/>
          <w:bCs/>
          <w:sz w:val="24"/>
          <w:szCs w:val="24"/>
        </w:rPr>
        <w:t>(</w:t>
      </w:r>
      <w:r w:rsidR="00792884">
        <w:rPr>
          <w:b/>
          <w:bCs/>
          <w:sz w:val="24"/>
          <w:szCs w:val="24"/>
        </w:rPr>
        <w:t>6</w:t>
      </w:r>
      <w:r w:rsidRPr="001E73EC">
        <w:rPr>
          <w:b/>
          <w:bCs/>
          <w:sz w:val="24"/>
          <w:szCs w:val="24"/>
        </w:rPr>
        <w:t xml:space="preserve">) printed pages               </w:t>
      </w:r>
      <w:r w:rsidR="00DE6508">
        <w:rPr>
          <w:b/>
          <w:bCs/>
          <w:sz w:val="24"/>
          <w:szCs w:val="24"/>
        </w:rPr>
        <w:tab/>
      </w:r>
      <w:r w:rsidRPr="00797A6B">
        <w:rPr>
          <w:b/>
          <w:bCs/>
          <w:i/>
          <w:iCs/>
          <w:sz w:val="24"/>
          <w:szCs w:val="24"/>
        </w:rPr>
        <w:t>please turn over</w:t>
      </w:r>
    </w:p>
    <w:p w:rsidR="0080044C" w:rsidRDefault="0080044C" w:rsidP="0080044C">
      <w:pPr>
        <w:pStyle w:val="Footer"/>
        <w:rPr>
          <w:b/>
          <w:bCs/>
          <w:i/>
          <w:iCs/>
          <w:sz w:val="24"/>
          <w:szCs w:val="24"/>
        </w:rPr>
      </w:pPr>
    </w:p>
    <w:p w:rsidR="0080044C" w:rsidRDefault="0080044C" w:rsidP="0049565E">
      <w:pPr>
        <w:jc w:val="right"/>
        <w:rPr>
          <w:rFonts w:ascii="Book Antiqua" w:hAnsi="Book Antiqua"/>
          <w:b/>
          <w:sz w:val="24"/>
          <w:szCs w:val="24"/>
        </w:rPr>
      </w:pPr>
    </w:p>
    <w:p w:rsidR="00436CF3" w:rsidRDefault="00436CF3" w:rsidP="0080044C">
      <w:pPr>
        <w:jc w:val="center"/>
        <w:rPr>
          <w:rFonts w:ascii="Book Antiqua" w:hAnsi="Book Antiqua"/>
          <w:b/>
          <w:sz w:val="24"/>
          <w:szCs w:val="24"/>
        </w:rPr>
      </w:pPr>
    </w:p>
    <w:p w:rsidR="001B4623" w:rsidRPr="00B73CBB" w:rsidRDefault="001B4623" w:rsidP="00B73CBB">
      <w:pPr>
        <w:spacing w:before="120" w:after="120" w:line="360" w:lineRule="auto"/>
        <w:rPr>
          <w:rFonts w:asciiTheme="majorBidi" w:hAnsiTheme="majorBidi" w:cstheme="majorBidi"/>
          <w:b/>
          <w:sz w:val="24"/>
          <w:szCs w:val="24"/>
        </w:rPr>
      </w:pPr>
      <w:r w:rsidRPr="00B73CBB">
        <w:rPr>
          <w:rFonts w:asciiTheme="majorBidi" w:hAnsiTheme="majorBidi" w:cstheme="majorBidi"/>
          <w:b/>
          <w:sz w:val="24"/>
          <w:szCs w:val="24"/>
        </w:rPr>
        <w:t xml:space="preserve">QUESTION </w:t>
      </w:r>
      <w:r w:rsidR="00217D9C" w:rsidRPr="00B73CBB">
        <w:rPr>
          <w:rFonts w:asciiTheme="majorBidi" w:hAnsiTheme="majorBidi" w:cstheme="majorBidi"/>
          <w:b/>
          <w:sz w:val="24"/>
          <w:szCs w:val="24"/>
        </w:rPr>
        <w:t>ONE</w:t>
      </w:r>
      <w:r w:rsidR="00477CAE" w:rsidRPr="00B73CBB">
        <w:rPr>
          <w:rFonts w:asciiTheme="majorBidi" w:hAnsiTheme="majorBidi" w:cstheme="majorBidi"/>
          <w:b/>
          <w:sz w:val="24"/>
          <w:szCs w:val="24"/>
        </w:rPr>
        <w:t xml:space="preserve"> </w:t>
      </w:r>
      <w:r w:rsidR="000F1324" w:rsidRPr="00B73CBB">
        <w:rPr>
          <w:rFonts w:asciiTheme="majorBidi" w:hAnsiTheme="majorBidi" w:cstheme="majorBidi"/>
          <w:b/>
          <w:sz w:val="24"/>
          <w:szCs w:val="24"/>
        </w:rPr>
        <w:t>(COMPULSORY)</w:t>
      </w:r>
    </w:p>
    <w:p w:rsidR="00082CD6" w:rsidRPr="00B73CBB" w:rsidRDefault="00082CD6" w:rsidP="00B73CBB">
      <w:pPr>
        <w:pStyle w:val="ListParagraph"/>
        <w:numPr>
          <w:ilvl w:val="0"/>
          <w:numId w:val="36"/>
        </w:numPr>
        <w:spacing w:before="120" w:after="120" w:line="360" w:lineRule="auto"/>
        <w:rPr>
          <w:rFonts w:asciiTheme="majorBidi" w:hAnsiTheme="majorBidi" w:cstheme="majorBidi"/>
          <w:b/>
          <w:sz w:val="24"/>
          <w:szCs w:val="24"/>
        </w:rPr>
      </w:pPr>
      <w:r w:rsidRPr="00B73CBB">
        <w:rPr>
          <w:rFonts w:asciiTheme="majorBidi" w:hAnsiTheme="majorBidi" w:cstheme="majorBidi"/>
          <w:sz w:val="24"/>
          <w:szCs w:val="24"/>
        </w:rPr>
        <w:t>Accounting information is prepared for consumption of various stakeholders. Briefly describe any five users of accounting information in each case specifying their information needs.</w:t>
      </w:r>
      <w:r w:rsidRPr="00B73CBB">
        <w:rPr>
          <w:rFonts w:asciiTheme="majorBidi" w:hAnsiTheme="majorBidi" w:cstheme="majorBidi"/>
          <w:b/>
          <w:sz w:val="24"/>
          <w:szCs w:val="24"/>
        </w:rPr>
        <w:t xml:space="preserve">    [10 marks]</w:t>
      </w:r>
    </w:p>
    <w:p w:rsidR="00082CD6" w:rsidRPr="00B73CBB" w:rsidRDefault="00082CD6" w:rsidP="00B73CBB">
      <w:pPr>
        <w:pStyle w:val="ListParagraph"/>
        <w:numPr>
          <w:ilvl w:val="0"/>
          <w:numId w:val="36"/>
        </w:numPr>
        <w:spacing w:before="120" w:after="120" w:line="360" w:lineRule="auto"/>
        <w:rPr>
          <w:rFonts w:asciiTheme="majorBidi" w:hAnsiTheme="majorBidi" w:cstheme="majorBidi"/>
          <w:sz w:val="24"/>
          <w:szCs w:val="24"/>
        </w:rPr>
      </w:pPr>
      <w:r w:rsidRPr="00B73CBB">
        <w:rPr>
          <w:rFonts w:asciiTheme="majorBidi" w:hAnsiTheme="majorBidi" w:cstheme="majorBidi"/>
          <w:sz w:val="24"/>
          <w:szCs w:val="24"/>
        </w:rPr>
        <w:t>Maua Millers is a manufacturer of Wheat products in Mombasa town. The following balances were extracted from their books of account on 31</w:t>
      </w:r>
      <w:r w:rsidRPr="00B73CBB">
        <w:rPr>
          <w:rFonts w:asciiTheme="majorBidi" w:hAnsiTheme="majorBidi" w:cstheme="majorBidi"/>
          <w:sz w:val="24"/>
          <w:szCs w:val="24"/>
          <w:vertAlign w:val="superscript"/>
        </w:rPr>
        <w:t>st</w:t>
      </w:r>
      <w:r w:rsidRPr="00B73CBB">
        <w:rPr>
          <w:rFonts w:asciiTheme="majorBidi" w:hAnsiTheme="majorBidi" w:cstheme="majorBidi"/>
          <w:sz w:val="24"/>
          <w:szCs w:val="24"/>
        </w:rPr>
        <w:t xml:space="preserve"> December 2017. </w:t>
      </w:r>
    </w:p>
    <w:p w:rsidR="00082CD6" w:rsidRPr="00B73CBB" w:rsidRDefault="00082CD6" w:rsidP="00B73CBB">
      <w:pPr>
        <w:pStyle w:val="ListParagraph"/>
        <w:spacing w:after="0" w:line="240" w:lineRule="auto"/>
        <w:ind w:left="6480" w:firstLine="720"/>
        <w:rPr>
          <w:rFonts w:asciiTheme="majorBidi" w:hAnsiTheme="majorBidi" w:cstheme="majorBidi"/>
          <w:sz w:val="24"/>
          <w:szCs w:val="24"/>
        </w:rPr>
      </w:pPr>
      <w:r w:rsidRPr="00B73CBB">
        <w:rPr>
          <w:rFonts w:asciiTheme="majorBidi" w:hAnsiTheme="majorBidi" w:cstheme="majorBidi"/>
          <w:sz w:val="24"/>
          <w:szCs w:val="24"/>
        </w:rPr>
        <w:t>Dr                         Cr</w:t>
      </w:r>
    </w:p>
    <w:p w:rsidR="00082CD6" w:rsidRPr="00B73CBB" w:rsidRDefault="00082CD6" w:rsidP="00B73CBB">
      <w:pPr>
        <w:spacing w:after="0" w:line="240" w:lineRule="auto"/>
        <w:ind w:left="6480" w:firstLine="720"/>
        <w:rPr>
          <w:rFonts w:asciiTheme="majorBidi" w:hAnsiTheme="majorBidi" w:cstheme="majorBidi"/>
          <w:sz w:val="24"/>
          <w:szCs w:val="24"/>
        </w:rPr>
      </w:pPr>
      <w:r w:rsidRPr="00B73CBB">
        <w:rPr>
          <w:rFonts w:asciiTheme="majorBidi" w:hAnsiTheme="majorBidi" w:cstheme="majorBidi"/>
          <w:sz w:val="24"/>
          <w:szCs w:val="24"/>
        </w:rPr>
        <w:t>Shs (000)            Shs (000)</w:t>
      </w:r>
    </w:p>
    <w:tbl>
      <w:tblPr>
        <w:tblStyle w:val="TableGrid"/>
        <w:tblW w:w="0" w:type="auto"/>
        <w:tblLook w:val="04A0"/>
      </w:tblPr>
      <w:tblGrid>
        <w:gridCol w:w="6408"/>
        <w:gridCol w:w="1620"/>
        <w:gridCol w:w="1548"/>
      </w:tblGrid>
      <w:tr w:rsidR="00082CD6" w:rsidRPr="00B73CBB" w:rsidTr="007C7E45">
        <w:tc>
          <w:tcPr>
            <w:tcW w:w="6408" w:type="dxa"/>
          </w:tcPr>
          <w:p w:rsidR="00082CD6" w:rsidRPr="00B73CBB" w:rsidRDefault="00082CD6" w:rsidP="00B73CBB">
            <w:pPr>
              <w:spacing w:after="0" w:line="240" w:lineRule="auto"/>
              <w:rPr>
                <w:rFonts w:asciiTheme="majorBidi" w:hAnsiTheme="majorBidi" w:cstheme="majorBidi"/>
                <w:sz w:val="24"/>
                <w:szCs w:val="24"/>
              </w:rPr>
            </w:pPr>
            <w:r w:rsidRPr="00B73CBB">
              <w:rPr>
                <w:rFonts w:asciiTheme="majorBidi" w:hAnsiTheme="majorBidi" w:cstheme="majorBidi"/>
                <w:sz w:val="24"/>
                <w:szCs w:val="24"/>
              </w:rPr>
              <w:t>Capital at 1</w:t>
            </w:r>
            <w:r w:rsidRPr="00B73CBB">
              <w:rPr>
                <w:rFonts w:asciiTheme="majorBidi" w:hAnsiTheme="majorBidi" w:cstheme="majorBidi"/>
                <w:sz w:val="24"/>
                <w:szCs w:val="24"/>
                <w:vertAlign w:val="superscript"/>
              </w:rPr>
              <w:t>st</w:t>
            </w:r>
            <w:r w:rsidRPr="00B73CBB">
              <w:rPr>
                <w:rFonts w:asciiTheme="majorBidi" w:hAnsiTheme="majorBidi" w:cstheme="majorBidi"/>
                <w:sz w:val="24"/>
                <w:szCs w:val="24"/>
              </w:rPr>
              <w:t xml:space="preserve">  Jan 2017</w:t>
            </w:r>
          </w:p>
        </w:tc>
        <w:tc>
          <w:tcPr>
            <w:tcW w:w="1620" w:type="dxa"/>
          </w:tcPr>
          <w:p w:rsidR="00082CD6" w:rsidRPr="00B73CBB" w:rsidRDefault="00082CD6" w:rsidP="00B73CBB">
            <w:pPr>
              <w:spacing w:after="0" w:line="240" w:lineRule="auto"/>
              <w:jc w:val="right"/>
              <w:rPr>
                <w:rFonts w:asciiTheme="majorBidi" w:hAnsiTheme="majorBidi" w:cstheme="majorBidi"/>
                <w:sz w:val="24"/>
                <w:szCs w:val="24"/>
              </w:rPr>
            </w:pPr>
          </w:p>
        </w:tc>
        <w:tc>
          <w:tcPr>
            <w:tcW w:w="1548" w:type="dxa"/>
          </w:tcPr>
          <w:p w:rsidR="00082CD6" w:rsidRPr="00B73CBB" w:rsidRDefault="00082CD6" w:rsidP="00B73CBB">
            <w:pPr>
              <w:spacing w:after="0" w:line="240" w:lineRule="auto"/>
              <w:jc w:val="right"/>
              <w:rPr>
                <w:rFonts w:asciiTheme="majorBidi" w:hAnsiTheme="majorBidi" w:cstheme="majorBidi"/>
                <w:sz w:val="24"/>
                <w:szCs w:val="24"/>
              </w:rPr>
            </w:pPr>
            <w:r w:rsidRPr="00B73CBB">
              <w:rPr>
                <w:rFonts w:asciiTheme="majorBidi" w:hAnsiTheme="majorBidi" w:cstheme="majorBidi"/>
                <w:sz w:val="24"/>
                <w:szCs w:val="24"/>
              </w:rPr>
              <w:t>171,120</w:t>
            </w:r>
          </w:p>
        </w:tc>
      </w:tr>
      <w:tr w:rsidR="00082CD6" w:rsidRPr="00B73CBB" w:rsidTr="007C7E45">
        <w:tc>
          <w:tcPr>
            <w:tcW w:w="6408" w:type="dxa"/>
          </w:tcPr>
          <w:p w:rsidR="00082CD6" w:rsidRPr="00B73CBB" w:rsidRDefault="00082CD6" w:rsidP="00B73CBB">
            <w:pPr>
              <w:spacing w:after="0" w:line="240" w:lineRule="auto"/>
              <w:rPr>
                <w:rFonts w:asciiTheme="majorBidi" w:hAnsiTheme="majorBidi" w:cstheme="majorBidi"/>
                <w:sz w:val="24"/>
                <w:szCs w:val="24"/>
              </w:rPr>
            </w:pPr>
            <w:r w:rsidRPr="00B73CBB">
              <w:rPr>
                <w:rFonts w:asciiTheme="majorBidi" w:hAnsiTheme="majorBidi" w:cstheme="majorBidi"/>
                <w:sz w:val="24"/>
                <w:szCs w:val="24"/>
              </w:rPr>
              <w:t>Accounts payable</w:t>
            </w:r>
          </w:p>
        </w:tc>
        <w:tc>
          <w:tcPr>
            <w:tcW w:w="1620" w:type="dxa"/>
          </w:tcPr>
          <w:p w:rsidR="00082CD6" w:rsidRPr="00B73CBB" w:rsidRDefault="00082CD6" w:rsidP="00B73CBB">
            <w:pPr>
              <w:spacing w:after="0" w:line="240" w:lineRule="auto"/>
              <w:jc w:val="right"/>
              <w:rPr>
                <w:rFonts w:asciiTheme="majorBidi" w:hAnsiTheme="majorBidi" w:cstheme="majorBidi"/>
                <w:sz w:val="24"/>
                <w:szCs w:val="24"/>
              </w:rPr>
            </w:pPr>
          </w:p>
        </w:tc>
        <w:tc>
          <w:tcPr>
            <w:tcW w:w="1548" w:type="dxa"/>
          </w:tcPr>
          <w:p w:rsidR="00082CD6" w:rsidRPr="00B73CBB" w:rsidRDefault="00082CD6" w:rsidP="00B73CBB">
            <w:pPr>
              <w:spacing w:after="0" w:line="240" w:lineRule="auto"/>
              <w:jc w:val="right"/>
              <w:rPr>
                <w:rFonts w:asciiTheme="majorBidi" w:hAnsiTheme="majorBidi" w:cstheme="majorBidi"/>
                <w:sz w:val="24"/>
                <w:szCs w:val="24"/>
              </w:rPr>
            </w:pPr>
            <w:r w:rsidRPr="00B73CBB">
              <w:rPr>
                <w:rFonts w:asciiTheme="majorBidi" w:hAnsiTheme="majorBidi" w:cstheme="majorBidi"/>
                <w:sz w:val="24"/>
                <w:szCs w:val="24"/>
              </w:rPr>
              <w:t>86,000</w:t>
            </w:r>
          </w:p>
        </w:tc>
      </w:tr>
      <w:tr w:rsidR="00082CD6" w:rsidRPr="00B73CBB" w:rsidTr="007C7E45">
        <w:tc>
          <w:tcPr>
            <w:tcW w:w="6408" w:type="dxa"/>
          </w:tcPr>
          <w:p w:rsidR="00082CD6" w:rsidRPr="00B73CBB" w:rsidRDefault="00082CD6" w:rsidP="00B73CBB">
            <w:pPr>
              <w:spacing w:after="0" w:line="240" w:lineRule="auto"/>
              <w:rPr>
                <w:rFonts w:asciiTheme="majorBidi" w:hAnsiTheme="majorBidi" w:cstheme="majorBidi"/>
                <w:sz w:val="24"/>
                <w:szCs w:val="24"/>
              </w:rPr>
            </w:pPr>
            <w:r w:rsidRPr="00B73CBB">
              <w:rPr>
                <w:rFonts w:asciiTheme="majorBidi" w:hAnsiTheme="majorBidi" w:cstheme="majorBidi"/>
                <w:sz w:val="24"/>
                <w:szCs w:val="24"/>
              </w:rPr>
              <w:t>Bank and cash balance</w:t>
            </w:r>
          </w:p>
        </w:tc>
        <w:tc>
          <w:tcPr>
            <w:tcW w:w="1620" w:type="dxa"/>
          </w:tcPr>
          <w:p w:rsidR="00082CD6" w:rsidRPr="00B73CBB" w:rsidRDefault="00082CD6" w:rsidP="00B73CBB">
            <w:pPr>
              <w:spacing w:after="0" w:line="240" w:lineRule="auto"/>
              <w:jc w:val="right"/>
              <w:rPr>
                <w:rFonts w:asciiTheme="majorBidi" w:hAnsiTheme="majorBidi" w:cstheme="majorBidi"/>
                <w:sz w:val="24"/>
                <w:szCs w:val="24"/>
              </w:rPr>
            </w:pPr>
            <w:r w:rsidRPr="00B73CBB">
              <w:rPr>
                <w:rFonts w:asciiTheme="majorBidi" w:hAnsiTheme="majorBidi" w:cstheme="majorBidi"/>
                <w:sz w:val="24"/>
                <w:szCs w:val="24"/>
              </w:rPr>
              <w:t>5,400</w:t>
            </w:r>
          </w:p>
        </w:tc>
        <w:tc>
          <w:tcPr>
            <w:tcW w:w="1548" w:type="dxa"/>
          </w:tcPr>
          <w:p w:rsidR="00082CD6" w:rsidRPr="00B73CBB" w:rsidRDefault="00082CD6" w:rsidP="00B73CBB">
            <w:pPr>
              <w:spacing w:after="0" w:line="240" w:lineRule="auto"/>
              <w:jc w:val="right"/>
              <w:rPr>
                <w:rFonts w:asciiTheme="majorBidi" w:hAnsiTheme="majorBidi" w:cstheme="majorBidi"/>
                <w:sz w:val="24"/>
                <w:szCs w:val="24"/>
              </w:rPr>
            </w:pPr>
          </w:p>
        </w:tc>
      </w:tr>
      <w:tr w:rsidR="00082CD6" w:rsidRPr="00B73CBB" w:rsidTr="007C7E45">
        <w:tc>
          <w:tcPr>
            <w:tcW w:w="6408" w:type="dxa"/>
          </w:tcPr>
          <w:p w:rsidR="00082CD6" w:rsidRPr="00B73CBB" w:rsidRDefault="00082CD6" w:rsidP="00B73CBB">
            <w:pPr>
              <w:spacing w:after="0" w:line="240" w:lineRule="auto"/>
              <w:rPr>
                <w:rFonts w:asciiTheme="majorBidi" w:hAnsiTheme="majorBidi" w:cstheme="majorBidi"/>
                <w:sz w:val="24"/>
                <w:szCs w:val="24"/>
              </w:rPr>
            </w:pPr>
            <w:r w:rsidRPr="00B73CBB">
              <w:rPr>
                <w:rFonts w:asciiTheme="majorBidi" w:hAnsiTheme="majorBidi" w:cstheme="majorBidi"/>
                <w:sz w:val="24"/>
                <w:szCs w:val="24"/>
              </w:rPr>
              <w:t>Accounts receivable</w:t>
            </w:r>
          </w:p>
        </w:tc>
        <w:tc>
          <w:tcPr>
            <w:tcW w:w="1620" w:type="dxa"/>
          </w:tcPr>
          <w:p w:rsidR="00082CD6" w:rsidRPr="00B73CBB" w:rsidRDefault="00082CD6" w:rsidP="00B73CBB">
            <w:pPr>
              <w:spacing w:after="0" w:line="240" w:lineRule="auto"/>
              <w:jc w:val="right"/>
              <w:rPr>
                <w:rFonts w:asciiTheme="majorBidi" w:hAnsiTheme="majorBidi" w:cstheme="majorBidi"/>
                <w:sz w:val="24"/>
                <w:szCs w:val="24"/>
              </w:rPr>
            </w:pPr>
            <w:r w:rsidRPr="00B73CBB">
              <w:rPr>
                <w:rFonts w:asciiTheme="majorBidi" w:hAnsiTheme="majorBidi" w:cstheme="majorBidi"/>
                <w:sz w:val="24"/>
                <w:szCs w:val="24"/>
              </w:rPr>
              <w:t>92,000</w:t>
            </w:r>
          </w:p>
        </w:tc>
        <w:tc>
          <w:tcPr>
            <w:tcW w:w="1548" w:type="dxa"/>
          </w:tcPr>
          <w:p w:rsidR="00082CD6" w:rsidRPr="00B73CBB" w:rsidRDefault="00082CD6" w:rsidP="00B73CBB">
            <w:pPr>
              <w:spacing w:after="0" w:line="240" w:lineRule="auto"/>
              <w:jc w:val="right"/>
              <w:rPr>
                <w:rFonts w:asciiTheme="majorBidi" w:hAnsiTheme="majorBidi" w:cstheme="majorBidi"/>
                <w:sz w:val="24"/>
                <w:szCs w:val="24"/>
              </w:rPr>
            </w:pPr>
          </w:p>
        </w:tc>
      </w:tr>
      <w:tr w:rsidR="00082CD6" w:rsidRPr="00B73CBB" w:rsidTr="007C7E45">
        <w:tc>
          <w:tcPr>
            <w:tcW w:w="6408" w:type="dxa"/>
          </w:tcPr>
          <w:p w:rsidR="00082CD6" w:rsidRPr="00B73CBB" w:rsidRDefault="00082CD6" w:rsidP="00B73CBB">
            <w:pPr>
              <w:spacing w:after="0" w:line="240" w:lineRule="auto"/>
              <w:rPr>
                <w:rFonts w:asciiTheme="majorBidi" w:hAnsiTheme="majorBidi" w:cstheme="majorBidi"/>
                <w:sz w:val="24"/>
                <w:szCs w:val="24"/>
              </w:rPr>
            </w:pPr>
            <w:r w:rsidRPr="00B73CBB">
              <w:rPr>
                <w:rFonts w:asciiTheme="majorBidi" w:hAnsiTheme="majorBidi" w:cstheme="majorBidi"/>
                <w:sz w:val="24"/>
                <w:szCs w:val="24"/>
              </w:rPr>
              <w:t>Drawings</w:t>
            </w:r>
          </w:p>
        </w:tc>
        <w:tc>
          <w:tcPr>
            <w:tcW w:w="1620" w:type="dxa"/>
          </w:tcPr>
          <w:p w:rsidR="00082CD6" w:rsidRPr="00B73CBB" w:rsidRDefault="00082CD6" w:rsidP="00B73CBB">
            <w:pPr>
              <w:spacing w:after="0" w:line="240" w:lineRule="auto"/>
              <w:jc w:val="right"/>
              <w:rPr>
                <w:rFonts w:asciiTheme="majorBidi" w:hAnsiTheme="majorBidi" w:cstheme="majorBidi"/>
                <w:sz w:val="24"/>
                <w:szCs w:val="24"/>
              </w:rPr>
            </w:pPr>
            <w:r w:rsidRPr="00B73CBB">
              <w:rPr>
                <w:rFonts w:asciiTheme="majorBidi" w:hAnsiTheme="majorBidi" w:cstheme="majorBidi"/>
                <w:sz w:val="24"/>
                <w:szCs w:val="24"/>
              </w:rPr>
              <w:t>60,000</w:t>
            </w:r>
          </w:p>
        </w:tc>
        <w:tc>
          <w:tcPr>
            <w:tcW w:w="1548" w:type="dxa"/>
          </w:tcPr>
          <w:p w:rsidR="00082CD6" w:rsidRPr="00B73CBB" w:rsidRDefault="00082CD6" w:rsidP="00B73CBB">
            <w:pPr>
              <w:spacing w:after="0" w:line="240" w:lineRule="auto"/>
              <w:jc w:val="right"/>
              <w:rPr>
                <w:rFonts w:asciiTheme="majorBidi" w:hAnsiTheme="majorBidi" w:cstheme="majorBidi"/>
                <w:sz w:val="24"/>
                <w:szCs w:val="24"/>
              </w:rPr>
            </w:pPr>
          </w:p>
        </w:tc>
      </w:tr>
      <w:tr w:rsidR="00082CD6" w:rsidRPr="00B73CBB" w:rsidTr="007C7E45">
        <w:tc>
          <w:tcPr>
            <w:tcW w:w="6408" w:type="dxa"/>
          </w:tcPr>
          <w:p w:rsidR="00082CD6" w:rsidRPr="00B73CBB" w:rsidRDefault="00082CD6" w:rsidP="00B73CBB">
            <w:pPr>
              <w:spacing w:after="0" w:line="240" w:lineRule="auto"/>
              <w:rPr>
                <w:rFonts w:asciiTheme="majorBidi" w:hAnsiTheme="majorBidi" w:cstheme="majorBidi"/>
                <w:sz w:val="24"/>
                <w:szCs w:val="24"/>
              </w:rPr>
            </w:pPr>
            <w:r w:rsidRPr="00B73CBB">
              <w:rPr>
                <w:rFonts w:asciiTheme="majorBidi" w:hAnsiTheme="majorBidi" w:cstheme="majorBidi"/>
                <w:sz w:val="24"/>
                <w:szCs w:val="24"/>
              </w:rPr>
              <w:t>Administration expenses</w:t>
            </w:r>
          </w:p>
        </w:tc>
        <w:tc>
          <w:tcPr>
            <w:tcW w:w="1620" w:type="dxa"/>
          </w:tcPr>
          <w:p w:rsidR="00082CD6" w:rsidRPr="00B73CBB" w:rsidRDefault="00082CD6" w:rsidP="00B73CBB">
            <w:pPr>
              <w:spacing w:after="0" w:line="240" w:lineRule="auto"/>
              <w:jc w:val="right"/>
              <w:rPr>
                <w:rFonts w:asciiTheme="majorBidi" w:hAnsiTheme="majorBidi" w:cstheme="majorBidi"/>
                <w:sz w:val="24"/>
                <w:szCs w:val="24"/>
              </w:rPr>
            </w:pPr>
            <w:r w:rsidRPr="00B73CBB">
              <w:rPr>
                <w:rFonts w:asciiTheme="majorBidi" w:hAnsiTheme="majorBidi" w:cstheme="majorBidi"/>
                <w:sz w:val="24"/>
                <w:szCs w:val="24"/>
              </w:rPr>
              <w:t>150,360</w:t>
            </w:r>
          </w:p>
        </w:tc>
        <w:tc>
          <w:tcPr>
            <w:tcW w:w="1548" w:type="dxa"/>
          </w:tcPr>
          <w:p w:rsidR="00082CD6" w:rsidRPr="00B73CBB" w:rsidRDefault="00082CD6" w:rsidP="00B73CBB">
            <w:pPr>
              <w:spacing w:after="0" w:line="240" w:lineRule="auto"/>
              <w:jc w:val="right"/>
              <w:rPr>
                <w:rFonts w:asciiTheme="majorBidi" w:hAnsiTheme="majorBidi" w:cstheme="majorBidi"/>
                <w:sz w:val="24"/>
                <w:szCs w:val="24"/>
              </w:rPr>
            </w:pPr>
          </w:p>
        </w:tc>
      </w:tr>
      <w:tr w:rsidR="00082CD6" w:rsidRPr="00B73CBB" w:rsidTr="007C7E45">
        <w:tc>
          <w:tcPr>
            <w:tcW w:w="6408" w:type="dxa"/>
          </w:tcPr>
          <w:p w:rsidR="00082CD6" w:rsidRPr="00B73CBB" w:rsidRDefault="00082CD6" w:rsidP="00B73CBB">
            <w:pPr>
              <w:spacing w:after="0" w:line="240" w:lineRule="auto"/>
              <w:rPr>
                <w:rFonts w:asciiTheme="majorBidi" w:hAnsiTheme="majorBidi" w:cstheme="majorBidi"/>
                <w:sz w:val="24"/>
                <w:szCs w:val="24"/>
              </w:rPr>
            </w:pPr>
            <w:r w:rsidRPr="00B73CBB">
              <w:rPr>
                <w:rFonts w:asciiTheme="majorBidi" w:hAnsiTheme="majorBidi" w:cstheme="majorBidi"/>
                <w:sz w:val="24"/>
                <w:szCs w:val="24"/>
              </w:rPr>
              <w:t>Advertising expenses</w:t>
            </w:r>
          </w:p>
        </w:tc>
        <w:tc>
          <w:tcPr>
            <w:tcW w:w="1620" w:type="dxa"/>
          </w:tcPr>
          <w:p w:rsidR="00082CD6" w:rsidRPr="00B73CBB" w:rsidRDefault="00082CD6" w:rsidP="00B73CBB">
            <w:pPr>
              <w:spacing w:after="0" w:line="240" w:lineRule="auto"/>
              <w:jc w:val="right"/>
              <w:rPr>
                <w:rFonts w:asciiTheme="majorBidi" w:hAnsiTheme="majorBidi" w:cstheme="majorBidi"/>
                <w:sz w:val="24"/>
                <w:szCs w:val="24"/>
              </w:rPr>
            </w:pPr>
            <w:r w:rsidRPr="00B73CBB">
              <w:rPr>
                <w:rFonts w:asciiTheme="majorBidi" w:hAnsiTheme="majorBidi" w:cstheme="majorBidi"/>
                <w:sz w:val="24"/>
                <w:szCs w:val="24"/>
              </w:rPr>
              <w:t>12,000</w:t>
            </w:r>
          </w:p>
        </w:tc>
        <w:tc>
          <w:tcPr>
            <w:tcW w:w="1548" w:type="dxa"/>
          </w:tcPr>
          <w:p w:rsidR="00082CD6" w:rsidRPr="00B73CBB" w:rsidRDefault="00082CD6" w:rsidP="00B73CBB">
            <w:pPr>
              <w:spacing w:after="0" w:line="240" w:lineRule="auto"/>
              <w:jc w:val="right"/>
              <w:rPr>
                <w:rFonts w:asciiTheme="majorBidi" w:hAnsiTheme="majorBidi" w:cstheme="majorBidi"/>
                <w:sz w:val="24"/>
                <w:szCs w:val="24"/>
              </w:rPr>
            </w:pPr>
          </w:p>
        </w:tc>
      </w:tr>
      <w:tr w:rsidR="00082CD6" w:rsidRPr="00B73CBB" w:rsidTr="007C7E45">
        <w:tc>
          <w:tcPr>
            <w:tcW w:w="6408" w:type="dxa"/>
          </w:tcPr>
          <w:p w:rsidR="00082CD6" w:rsidRPr="00B73CBB" w:rsidRDefault="00082CD6" w:rsidP="00B73CBB">
            <w:pPr>
              <w:spacing w:after="0" w:line="240" w:lineRule="auto"/>
              <w:rPr>
                <w:rFonts w:asciiTheme="majorBidi" w:hAnsiTheme="majorBidi" w:cstheme="majorBidi"/>
                <w:sz w:val="24"/>
                <w:szCs w:val="24"/>
              </w:rPr>
            </w:pPr>
            <w:r w:rsidRPr="00B73CBB">
              <w:rPr>
                <w:rFonts w:asciiTheme="majorBidi" w:hAnsiTheme="majorBidi" w:cstheme="majorBidi"/>
                <w:sz w:val="24"/>
                <w:szCs w:val="24"/>
              </w:rPr>
              <w:t>Factory direct wages</w:t>
            </w:r>
          </w:p>
        </w:tc>
        <w:tc>
          <w:tcPr>
            <w:tcW w:w="1620" w:type="dxa"/>
          </w:tcPr>
          <w:p w:rsidR="00082CD6" w:rsidRPr="00B73CBB" w:rsidRDefault="00082CD6" w:rsidP="00B73CBB">
            <w:pPr>
              <w:spacing w:after="0" w:line="240" w:lineRule="auto"/>
              <w:jc w:val="right"/>
              <w:rPr>
                <w:rFonts w:asciiTheme="majorBidi" w:hAnsiTheme="majorBidi" w:cstheme="majorBidi"/>
                <w:sz w:val="24"/>
                <w:szCs w:val="24"/>
              </w:rPr>
            </w:pPr>
            <w:r w:rsidRPr="00B73CBB">
              <w:rPr>
                <w:rFonts w:asciiTheme="majorBidi" w:hAnsiTheme="majorBidi" w:cstheme="majorBidi"/>
                <w:sz w:val="24"/>
                <w:szCs w:val="24"/>
              </w:rPr>
              <w:t>60,000</w:t>
            </w:r>
          </w:p>
        </w:tc>
        <w:tc>
          <w:tcPr>
            <w:tcW w:w="1548" w:type="dxa"/>
          </w:tcPr>
          <w:p w:rsidR="00082CD6" w:rsidRPr="00B73CBB" w:rsidRDefault="00082CD6" w:rsidP="00B73CBB">
            <w:pPr>
              <w:spacing w:after="0" w:line="240" w:lineRule="auto"/>
              <w:jc w:val="right"/>
              <w:rPr>
                <w:rFonts w:asciiTheme="majorBidi" w:hAnsiTheme="majorBidi" w:cstheme="majorBidi"/>
                <w:sz w:val="24"/>
                <w:szCs w:val="24"/>
              </w:rPr>
            </w:pPr>
          </w:p>
        </w:tc>
      </w:tr>
      <w:tr w:rsidR="00082CD6" w:rsidRPr="00B73CBB" w:rsidTr="007C7E45">
        <w:tc>
          <w:tcPr>
            <w:tcW w:w="6408" w:type="dxa"/>
          </w:tcPr>
          <w:p w:rsidR="00082CD6" w:rsidRPr="00B73CBB" w:rsidRDefault="00082CD6" w:rsidP="00B73CBB">
            <w:pPr>
              <w:spacing w:after="0" w:line="240" w:lineRule="auto"/>
              <w:rPr>
                <w:rFonts w:asciiTheme="majorBidi" w:hAnsiTheme="majorBidi" w:cstheme="majorBidi"/>
                <w:sz w:val="24"/>
                <w:szCs w:val="24"/>
              </w:rPr>
            </w:pPr>
            <w:r w:rsidRPr="00B73CBB">
              <w:rPr>
                <w:rFonts w:asciiTheme="majorBidi" w:hAnsiTheme="majorBidi" w:cstheme="majorBidi"/>
                <w:sz w:val="24"/>
                <w:szCs w:val="24"/>
              </w:rPr>
              <w:t>Factory Indirect wages</w:t>
            </w:r>
          </w:p>
        </w:tc>
        <w:tc>
          <w:tcPr>
            <w:tcW w:w="1620" w:type="dxa"/>
          </w:tcPr>
          <w:p w:rsidR="00082CD6" w:rsidRPr="00B73CBB" w:rsidRDefault="00082CD6" w:rsidP="00B73CBB">
            <w:pPr>
              <w:spacing w:after="0" w:line="240" w:lineRule="auto"/>
              <w:jc w:val="right"/>
              <w:rPr>
                <w:rFonts w:asciiTheme="majorBidi" w:hAnsiTheme="majorBidi" w:cstheme="majorBidi"/>
                <w:sz w:val="24"/>
                <w:szCs w:val="24"/>
              </w:rPr>
            </w:pPr>
            <w:r w:rsidRPr="00B73CBB">
              <w:rPr>
                <w:rFonts w:asciiTheme="majorBidi" w:hAnsiTheme="majorBidi" w:cstheme="majorBidi"/>
                <w:sz w:val="24"/>
                <w:szCs w:val="24"/>
              </w:rPr>
              <w:t>24,000</w:t>
            </w:r>
          </w:p>
        </w:tc>
        <w:tc>
          <w:tcPr>
            <w:tcW w:w="1548" w:type="dxa"/>
          </w:tcPr>
          <w:p w:rsidR="00082CD6" w:rsidRPr="00B73CBB" w:rsidRDefault="00082CD6" w:rsidP="00B73CBB">
            <w:pPr>
              <w:spacing w:after="0" w:line="240" w:lineRule="auto"/>
              <w:jc w:val="right"/>
              <w:rPr>
                <w:rFonts w:asciiTheme="majorBidi" w:hAnsiTheme="majorBidi" w:cstheme="majorBidi"/>
                <w:sz w:val="24"/>
                <w:szCs w:val="24"/>
              </w:rPr>
            </w:pPr>
          </w:p>
        </w:tc>
      </w:tr>
      <w:tr w:rsidR="00082CD6" w:rsidRPr="00B73CBB" w:rsidTr="007C7E45">
        <w:tc>
          <w:tcPr>
            <w:tcW w:w="6408" w:type="dxa"/>
          </w:tcPr>
          <w:p w:rsidR="00082CD6" w:rsidRPr="00B73CBB" w:rsidRDefault="00082CD6" w:rsidP="00B73CBB">
            <w:pPr>
              <w:spacing w:after="0" w:line="240" w:lineRule="auto"/>
              <w:rPr>
                <w:rFonts w:asciiTheme="majorBidi" w:hAnsiTheme="majorBidi" w:cstheme="majorBidi"/>
                <w:sz w:val="24"/>
                <w:szCs w:val="24"/>
              </w:rPr>
            </w:pPr>
            <w:r w:rsidRPr="00B73CBB">
              <w:rPr>
                <w:rFonts w:asciiTheme="majorBidi" w:hAnsiTheme="majorBidi" w:cstheme="majorBidi"/>
                <w:sz w:val="24"/>
                <w:szCs w:val="24"/>
              </w:rPr>
              <w:t>Factory power</w:t>
            </w:r>
          </w:p>
        </w:tc>
        <w:tc>
          <w:tcPr>
            <w:tcW w:w="1620" w:type="dxa"/>
          </w:tcPr>
          <w:p w:rsidR="00082CD6" w:rsidRPr="00B73CBB" w:rsidRDefault="00082CD6" w:rsidP="00B73CBB">
            <w:pPr>
              <w:spacing w:after="0" w:line="240" w:lineRule="auto"/>
              <w:jc w:val="right"/>
              <w:rPr>
                <w:rFonts w:asciiTheme="majorBidi" w:hAnsiTheme="majorBidi" w:cstheme="majorBidi"/>
                <w:sz w:val="24"/>
                <w:szCs w:val="24"/>
              </w:rPr>
            </w:pPr>
            <w:r w:rsidRPr="00B73CBB">
              <w:rPr>
                <w:rFonts w:asciiTheme="majorBidi" w:hAnsiTheme="majorBidi" w:cstheme="majorBidi"/>
                <w:sz w:val="24"/>
                <w:szCs w:val="24"/>
              </w:rPr>
              <w:t>36,000</w:t>
            </w:r>
          </w:p>
        </w:tc>
        <w:tc>
          <w:tcPr>
            <w:tcW w:w="1548" w:type="dxa"/>
          </w:tcPr>
          <w:p w:rsidR="00082CD6" w:rsidRPr="00B73CBB" w:rsidRDefault="00082CD6" w:rsidP="00B73CBB">
            <w:pPr>
              <w:spacing w:after="0" w:line="240" w:lineRule="auto"/>
              <w:jc w:val="right"/>
              <w:rPr>
                <w:rFonts w:asciiTheme="majorBidi" w:hAnsiTheme="majorBidi" w:cstheme="majorBidi"/>
                <w:sz w:val="24"/>
                <w:szCs w:val="24"/>
              </w:rPr>
            </w:pPr>
          </w:p>
        </w:tc>
      </w:tr>
      <w:tr w:rsidR="00082CD6" w:rsidRPr="00B73CBB" w:rsidTr="007C7E45">
        <w:tc>
          <w:tcPr>
            <w:tcW w:w="6408" w:type="dxa"/>
          </w:tcPr>
          <w:p w:rsidR="00082CD6" w:rsidRPr="00B73CBB" w:rsidRDefault="00082CD6" w:rsidP="00B73CBB">
            <w:pPr>
              <w:spacing w:after="0" w:line="240" w:lineRule="auto"/>
              <w:rPr>
                <w:rFonts w:asciiTheme="majorBidi" w:hAnsiTheme="majorBidi" w:cstheme="majorBidi"/>
                <w:sz w:val="24"/>
                <w:szCs w:val="24"/>
              </w:rPr>
            </w:pPr>
            <w:r w:rsidRPr="00B73CBB">
              <w:rPr>
                <w:rFonts w:asciiTheme="majorBidi" w:hAnsiTheme="majorBidi" w:cstheme="majorBidi"/>
                <w:sz w:val="24"/>
                <w:szCs w:val="24"/>
              </w:rPr>
              <w:t>Furniture and fittings</w:t>
            </w:r>
          </w:p>
        </w:tc>
        <w:tc>
          <w:tcPr>
            <w:tcW w:w="1620" w:type="dxa"/>
          </w:tcPr>
          <w:p w:rsidR="00082CD6" w:rsidRPr="00B73CBB" w:rsidRDefault="00082CD6" w:rsidP="00B73CBB">
            <w:pPr>
              <w:spacing w:after="0" w:line="240" w:lineRule="auto"/>
              <w:jc w:val="right"/>
              <w:rPr>
                <w:rFonts w:asciiTheme="majorBidi" w:hAnsiTheme="majorBidi" w:cstheme="majorBidi"/>
                <w:sz w:val="24"/>
                <w:szCs w:val="24"/>
              </w:rPr>
            </w:pPr>
            <w:r w:rsidRPr="00B73CBB">
              <w:rPr>
                <w:rFonts w:asciiTheme="majorBidi" w:hAnsiTheme="majorBidi" w:cstheme="majorBidi"/>
                <w:sz w:val="24"/>
                <w:szCs w:val="24"/>
              </w:rPr>
              <w:t>18,400</w:t>
            </w:r>
          </w:p>
        </w:tc>
        <w:tc>
          <w:tcPr>
            <w:tcW w:w="1548" w:type="dxa"/>
          </w:tcPr>
          <w:p w:rsidR="00082CD6" w:rsidRPr="00B73CBB" w:rsidRDefault="00082CD6" w:rsidP="00B73CBB">
            <w:pPr>
              <w:spacing w:after="0" w:line="240" w:lineRule="auto"/>
              <w:jc w:val="right"/>
              <w:rPr>
                <w:rFonts w:asciiTheme="majorBidi" w:hAnsiTheme="majorBidi" w:cstheme="majorBidi"/>
                <w:sz w:val="24"/>
                <w:szCs w:val="24"/>
              </w:rPr>
            </w:pPr>
          </w:p>
        </w:tc>
      </w:tr>
      <w:tr w:rsidR="00082CD6" w:rsidRPr="00B73CBB" w:rsidTr="007C7E45">
        <w:tc>
          <w:tcPr>
            <w:tcW w:w="6408" w:type="dxa"/>
          </w:tcPr>
          <w:p w:rsidR="00082CD6" w:rsidRPr="00B73CBB" w:rsidRDefault="00082CD6" w:rsidP="00B73CBB">
            <w:pPr>
              <w:spacing w:after="0" w:line="240" w:lineRule="auto"/>
              <w:rPr>
                <w:rFonts w:asciiTheme="majorBidi" w:hAnsiTheme="majorBidi" w:cstheme="majorBidi"/>
                <w:sz w:val="24"/>
                <w:szCs w:val="24"/>
              </w:rPr>
            </w:pPr>
            <w:r w:rsidRPr="00B73CBB">
              <w:rPr>
                <w:rFonts w:asciiTheme="majorBidi" w:hAnsiTheme="majorBidi" w:cstheme="majorBidi"/>
                <w:sz w:val="24"/>
                <w:szCs w:val="24"/>
              </w:rPr>
              <w:t>Heat and Light</w:t>
            </w:r>
          </w:p>
        </w:tc>
        <w:tc>
          <w:tcPr>
            <w:tcW w:w="1620" w:type="dxa"/>
          </w:tcPr>
          <w:p w:rsidR="00082CD6" w:rsidRPr="00B73CBB" w:rsidRDefault="00082CD6" w:rsidP="00B73CBB">
            <w:pPr>
              <w:spacing w:after="0" w:line="240" w:lineRule="auto"/>
              <w:jc w:val="right"/>
              <w:rPr>
                <w:rFonts w:asciiTheme="majorBidi" w:hAnsiTheme="majorBidi" w:cstheme="majorBidi"/>
                <w:sz w:val="24"/>
                <w:szCs w:val="24"/>
              </w:rPr>
            </w:pPr>
            <w:r w:rsidRPr="00B73CBB">
              <w:rPr>
                <w:rFonts w:asciiTheme="majorBidi" w:hAnsiTheme="majorBidi" w:cstheme="majorBidi"/>
                <w:sz w:val="24"/>
                <w:szCs w:val="24"/>
              </w:rPr>
              <w:t>16,000</w:t>
            </w:r>
          </w:p>
        </w:tc>
        <w:tc>
          <w:tcPr>
            <w:tcW w:w="1548" w:type="dxa"/>
          </w:tcPr>
          <w:p w:rsidR="00082CD6" w:rsidRPr="00B73CBB" w:rsidRDefault="00082CD6" w:rsidP="00B73CBB">
            <w:pPr>
              <w:spacing w:after="0" w:line="240" w:lineRule="auto"/>
              <w:jc w:val="right"/>
              <w:rPr>
                <w:rFonts w:asciiTheme="majorBidi" w:hAnsiTheme="majorBidi" w:cstheme="majorBidi"/>
                <w:sz w:val="24"/>
                <w:szCs w:val="24"/>
              </w:rPr>
            </w:pPr>
          </w:p>
        </w:tc>
      </w:tr>
      <w:tr w:rsidR="00082CD6" w:rsidRPr="00B73CBB" w:rsidTr="007C7E45">
        <w:tc>
          <w:tcPr>
            <w:tcW w:w="6408" w:type="dxa"/>
          </w:tcPr>
          <w:p w:rsidR="00082CD6" w:rsidRPr="00B73CBB" w:rsidRDefault="00082CD6" w:rsidP="00B73CBB">
            <w:pPr>
              <w:spacing w:after="0" w:line="240" w:lineRule="auto"/>
              <w:rPr>
                <w:rFonts w:asciiTheme="majorBidi" w:hAnsiTheme="majorBidi" w:cstheme="majorBidi"/>
                <w:sz w:val="24"/>
                <w:szCs w:val="24"/>
              </w:rPr>
            </w:pPr>
            <w:r w:rsidRPr="00B73CBB">
              <w:rPr>
                <w:rFonts w:asciiTheme="majorBidi" w:hAnsiTheme="majorBidi" w:cstheme="majorBidi"/>
                <w:sz w:val="24"/>
                <w:szCs w:val="24"/>
              </w:rPr>
              <w:t>Plant and equipment</w:t>
            </w:r>
          </w:p>
        </w:tc>
        <w:tc>
          <w:tcPr>
            <w:tcW w:w="1620" w:type="dxa"/>
          </w:tcPr>
          <w:p w:rsidR="00082CD6" w:rsidRPr="00B73CBB" w:rsidRDefault="00082CD6" w:rsidP="00B73CBB">
            <w:pPr>
              <w:spacing w:after="0" w:line="240" w:lineRule="auto"/>
              <w:jc w:val="right"/>
              <w:rPr>
                <w:rFonts w:asciiTheme="majorBidi" w:hAnsiTheme="majorBidi" w:cstheme="majorBidi"/>
                <w:sz w:val="24"/>
                <w:szCs w:val="24"/>
              </w:rPr>
            </w:pPr>
            <w:r w:rsidRPr="00B73CBB">
              <w:rPr>
                <w:rFonts w:asciiTheme="majorBidi" w:hAnsiTheme="majorBidi" w:cstheme="majorBidi"/>
                <w:sz w:val="24"/>
                <w:szCs w:val="24"/>
              </w:rPr>
              <w:t>276,800</w:t>
            </w:r>
          </w:p>
        </w:tc>
        <w:tc>
          <w:tcPr>
            <w:tcW w:w="1548" w:type="dxa"/>
          </w:tcPr>
          <w:p w:rsidR="00082CD6" w:rsidRPr="00B73CBB" w:rsidRDefault="00082CD6" w:rsidP="00B73CBB">
            <w:pPr>
              <w:spacing w:after="0" w:line="240" w:lineRule="auto"/>
              <w:jc w:val="right"/>
              <w:rPr>
                <w:rFonts w:asciiTheme="majorBidi" w:hAnsiTheme="majorBidi" w:cstheme="majorBidi"/>
                <w:sz w:val="24"/>
                <w:szCs w:val="24"/>
              </w:rPr>
            </w:pPr>
          </w:p>
        </w:tc>
      </w:tr>
      <w:tr w:rsidR="00082CD6" w:rsidRPr="00B73CBB" w:rsidTr="007C7E45">
        <w:tc>
          <w:tcPr>
            <w:tcW w:w="6408" w:type="dxa"/>
          </w:tcPr>
          <w:p w:rsidR="00082CD6" w:rsidRPr="00B73CBB" w:rsidRDefault="00082CD6" w:rsidP="00B73CBB">
            <w:pPr>
              <w:spacing w:after="0" w:line="240" w:lineRule="auto"/>
              <w:rPr>
                <w:rFonts w:asciiTheme="majorBidi" w:hAnsiTheme="majorBidi" w:cstheme="majorBidi"/>
                <w:sz w:val="24"/>
                <w:szCs w:val="24"/>
              </w:rPr>
            </w:pPr>
            <w:r w:rsidRPr="00B73CBB">
              <w:rPr>
                <w:rFonts w:asciiTheme="majorBidi" w:hAnsiTheme="majorBidi" w:cstheme="majorBidi"/>
                <w:sz w:val="24"/>
                <w:szCs w:val="24"/>
              </w:rPr>
              <w:t>Motor vehicle</w:t>
            </w:r>
          </w:p>
        </w:tc>
        <w:tc>
          <w:tcPr>
            <w:tcW w:w="1620" w:type="dxa"/>
          </w:tcPr>
          <w:p w:rsidR="00082CD6" w:rsidRPr="00B73CBB" w:rsidRDefault="00082CD6" w:rsidP="00B73CBB">
            <w:pPr>
              <w:spacing w:after="0" w:line="240" w:lineRule="auto"/>
              <w:jc w:val="right"/>
              <w:rPr>
                <w:rFonts w:asciiTheme="majorBidi" w:hAnsiTheme="majorBidi" w:cstheme="majorBidi"/>
                <w:sz w:val="24"/>
                <w:szCs w:val="24"/>
              </w:rPr>
            </w:pPr>
            <w:r w:rsidRPr="00B73CBB">
              <w:rPr>
                <w:rFonts w:asciiTheme="majorBidi" w:hAnsiTheme="majorBidi" w:cstheme="majorBidi"/>
                <w:sz w:val="24"/>
                <w:szCs w:val="24"/>
              </w:rPr>
              <w:t>144,000</w:t>
            </w:r>
          </w:p>
        </w:tc>
        <w:tc>
          <w:tcPr>
            <w:tcW w:w="1548" w:type="dxa"/>
          </w:tcPr>
          <w:p w:rsidR="00082CD6" w:rsidRPr="00B73CBB" w:rsidRDefault="00082CD6" w:rsidP="00B73CBB">
            <w:pPr>
              <w:spacing w:after="0" w:line="240" w:lineRule="auto"/>
              <w:jc w:val="right"/>
              <w:rPr>
                <w:rFonts w:asciiTheme="majorBidi" w:hAnsiTheme="majorBidi" w:cstheme="majorBidi"/>
                <w:sz w:val="24"/>
                <w:szCs w:val="24"/>
              </w:rPr>
            </w:pPr>
          </w:p>
        </w:tc>
      </w:tr>
      <w:tr w:rsidR="00082CD6" w:rsidRPr="00B73CBB" w:rsidTr="007C7E45">
        <w:tc>
          <w:tcPr>
            <w:tcW w:w="6408" w:type="dxa"/>
          </w:tcPr>
          <w:p w:rsidR="00082CD6" w:rsidRPr="00B73CBB" w:rsidRDefault="00082CD6" w:rsidP="00B73CBB">
            <w:pPr>
              <w:spacing w:after="0" w:line="240" w:lineRule="auto"/>
              <w:rPr>
                <w:rFonts w:asciiTheme="majorBidi" w:hAnsiTheme="majorBidi" w:cstheme="majorBidi"/>
                <w:sz w:val="24"/>
                <w:szCs w:val="24"/>
              </w:rPr>
            </w:pPr>
            <w:r w:rsidRPr="00B73CBB">
              <w:rPr>
                <w:rFonts w:asciiTheme="majorBidi" w:hAnsiTheme="majorBidi" w:cstheme="majorBidi"/>
                <w:sz w:val="24"/>
                <w:szCs w:val="24"/>
              </w:rPr>
              <w:t>Plant Hire</w:t>
            </w:r>
          </w:p>
        </w:tc>
        <w:tc>
          <w:tcPr>
            <w:tcW w:w="1620" w:type="dxa"/>
          </w:tcPr>
          <w:p w:rsidR="00082CD6" w:rsidRPr="00B73CBB" w:rsidRDefault="00082CD6" w:rsidP="00B73CBB">
            <w:pPr>
              <w:spacing w:after="0" w:line="240" w:lineRule="auto"/>
              <w:jc w:val="right"/>
              <w:rPr>
                <w:rFonts w:asciiTheme="majorBidi" w:hAnsiTheme="majorBidi" w:cstheme="majorBidi"/>
                <w:sz w:val="24"/>
                <w:szCs w:val="24"/>
              </w:rPr>
            </w:pPr>
            <w:r w:rsidRPr="00B73CBB">
              <w:rPr>
                <w:rFonts w:asciiTheme="majorBidi" w:hAnsiTheme="majorBidi" w:cstheme="majorBidi"/>
                <w:sz w:val="24"/>
                <w:szCs w:val="24"/>
              </w:rPr>
              <w:t>4,000</w:t>
            </w:r>
          </w:p>
        </w:tc>
        <w:tc>
          <w:tcPr>
            <w:tcW w:w="1548" w:type="dxa"/>
          </w:tcPr>
          <w:p w:rsidR="00082CD6" w:rsidRPr="00B73CBB" w:rsidRDefault="00082CD6" w:rsidP="00B73CBB">
            <w:pPr>
              <w:spacing w:after="0" w:line="240" w:lineRule="auto"/>
              <w:jc w:val="right"/>
              <w:rPr>
                <w:rFonts w:asciiTheme="majorBidi" w:hAnsiTheme="majorBidi" w:cstheme="majorBidi"/>
                <w:sz w:val="24"/>
                <w:szCs w:val="24"/>
              </w:rPr>
            </w:pPr>
          </w:p>
        </w:tc>
      </w:tr>
      <w:tr w:rsidR="00082CD6" w:rsidRPr="00B73CBB" w:rsidTr="007C7E45">
        <w:tc>
          <w:tcPr>
            <w:tcW w:w="6408" w:type="dxa"/>
          </w:tcPr>
          <w:p w:rsidR="00082CD6" w:rsidRPr="00B73CBB" w:rsidRDefault="00082CD6" w:rsidP="00B73CBB">
            <w:pPr>
              <w:spacing w:after="0" w:line="240" w:lineRule="auto"/>
              <w:rPr>
                <w:rFonts w:asciiTheme="majorBidi" w:hAnsiTheme="majorBidi" w:cstheme="majorBidi"/>
                <w:sz w:val="24"/>
                <w:szCs w:val="24"/>
              </w:rPr>
            </w:pPr>
            <w:r w:rsidRPr="00B73CBB">
              <w:rPr>
                <w:rFonts w:asciiTheme="majorBidi" w:hAnsiTheme="majorBidi" w:cstheme="majorBidi"/>
                <w:sz w:val="24"/>
                <w:szCs w:val="24"/>
              </w:rPr>
              <w:t>Provision for bad debts</w:t>
            </w:r>
          </w:p>
        </w:tc>
        <w:tc>
          <w:tcPr>
            <w:tcW w:w="1620" w:type="dxa"/>
          </w:tcPr>
          <w:p w:rsidR="00082CD6" w:rsidRPr="00B73CBB" w:rsidRDefault="00082CD6" w:rsidP="00B73CBB">
            <w:pPr>
              <w:spacing w:after="0" w:line="240" w:lineRule="auto"/>
              <w:jc w:val="right"/>
              <w:rPr>
                <w:rFonts w:asciiTheme="majorBidi" w:hAnsiTheme="majorBidi" w:cstheme="majorBidi"/>
                <w:sz w:val="24"/>
                <w:szCs w:val="24"/>
              </w:rPr>
            </w:pPr>
            <w:r w:rsidRPr="00B73CBB">
              <w:rPr>
                <w:rFonts w:asciiTheme="majorBidi" w:hAnsiTheme="majorBidi" w:cstheme="majorBidi"/>
                <w:sz w:val="24"/>
                <w:szCs w:val="24"/>
              </w:rPr>
              <w:t>3,200</w:t>
            </w:r>
          </w:p>
        </w:tc>
        <w:tc>
          <w:tcPr>
            <w:tcW w:w="1548" w:type="dxa"/>
          </w:tcPr>
          <w:p w:rsidR="00082CD6" w:rsidRPr="00B73CBB" w:rsidRDefault="00082CD6" w:rsidP="00B73CBB">
            <w:pPr>
              <w:spacing w:after="0" w:line="240" w:lineRule="auto"/>
              <w:jc w:val="right"/>
              <w:rPr>
                <w:rFonts w:asciiTheme="majorBidi" w:hAnsiTheme="majorBidi" w:cstheme="majorBidi"/>
                <w:sz w:val="24"/>
                <w:szCs w:val="24"/>
              </w:rPr>
            </w:pPr>
          </w:p>
        </w:tc>
      </w:tr>
      <w:tr w:rsidR="00082CD6" w:rsidRPr="00B73CBB" w:rsidTr="007C7E45">
        <w:tc>
          <w:tcPr>
            <w:tcW w:w="6408" w:type="dxa"/>
          </w:tcPr>
          <w:p w:rsidR="00082CD6" w:rsidRPr="00B73CBB" w:rsidRDefault="00082CD6" w:rsidP="00B73CBB">
            <w:pPr>
              <w:spacing w:after="0" w:line="240" w:lineRule="auto"/>
              <w:rPr>
                <w:rFonts w:asciiTheme="majorBidi" w:hAnsiTheme="majorBidi" w:cstheme="majorBidi"/>
                <w:sz w:val="24"/>
                <w:szCs w:val="24"/>
              </w:rPr>
            </w:pPr>
            <w:r w:rsidRPr="00B73CBB">
              <w:rPr>
                <w:rFonts w:asciiTheme="majorBidi" w:hAnsiTheme="majorBidi" w:cstheme="majorBidi"/>
                <w:sz w:val="24"/>
                <w:szCs w:val="24"/>
              </w:rPr>
              <w:t>Provision for depreciation on 1</w:t>
            </w:r>
            <w:r w:rsidRPr="00B73CBB">
              <w:rPr>
                <w:rFonts w:asciiTheme="majorBidi" w:hAnsiTheme="majorBidi" w:cstheme="majorBidi"/>
                <w:sz w:val="24"/>
                <w:szCs w:val="24"/>
                <w:vertAlign w:val="superscript"/>
              </w:rPr>
              <w:t>st</w:t>
            </w:r>
            <w:r w:rsidRPr="00B73CBB">
              <w:rPr>
                <w:rFonts w:asciiTheme="majorBidi" w:hAnsiTheme="majorBidi" w:cstheme="majorBidi"/>
                <w:sz w:val="24"/>
                <w:szCs w:val="24"/>
              </w:rPr>
              <w:t xml:space="preserve"> Jan 2017: Furniture and fittings</w:t>
            </w:r>
          </w:p>
        </w:tc>
        <w:tc>
          <w:tcPr>
            <w:tcW w:w="1620" w:type="dxa"/>
          </w:tcPr>
          <w:p w:rsidR="00082CD6" w:rsidRPr="00B73CBB" w:rsidRDefault="00082CD6" w:rsidP="00B73CBB">
            <w:pPr>
              <w:spacing w:after="0" w:line="240" w:lineRule="auto"/>
              <w:jc w:val="right"/>
              <w:rPr>
                <w:rFonts w:asciiTheme="majorBidi" w:hAnsiTheme="majorBidi" w:cstheme="majorBidi"/>
                <w:sz w:val="24"/>
                <w:szCs w:val="24"/>
              </w:rPr>
            </w:pPr>
          </w:p>
        </w:tc>
        <w:tc>
          <w:tcPr>
            <w:tcW w:w="1548" w:type="dxa"/>
          </w:tcPr>
          <w:p w:rsidR="00082CD6" w:rsidRPr="00B73CBB" w:rsidRDefault="00082CD6" w:rsidP="00B73CBB">
            <w:pPr>
              <w:spacing w:after="0" w:line="240" w:lineRule="auto"/>
              <w:jc w:val="right"/>
              <w:rPr>
                <w:rFonts w:asciiTheme="majorBidi" w:hAnsiTheme="majorBidi" w:cstheme="majorBidi"/>
                <w:sz w:val="24"/>
                <w:szCs w:val="24"/>
              </w:rPr>
            </w:pPr>
            <w:r w:rsidRPr="00B73CBB">
              <w:rPr>
                <w:rFonts w:asciiTheme="majorBidi" w:hAnsiTheme="majorBidi" w:cstheme="majorBidi"/>
                <w:sz w:val="24"/>
                <w:szCs w:val="24"/>
              </w:rPr>
              <w:t>9,200</w:t>
            </w:r>
          </w:p>
        </w:tc>
      </w:tr>
      <w:tr w:rsidR="00082CD6" w:rsidRPr="00B73CBB" w:rsidTr="007C7E45">
        <w:tc>
          <w:tcPr>
            <w:tcW w:w="6408" w:type="dxa"/>
          </w:tcPr>
          <w:p w:rsidR="00082CD6" w:rsidRPr="00B73CBB" w:rsidRDefault="00082CD6" w:rsidP="00B73CBB">
            <w:pPr>
              <w:spacing w:after="0" w:line="240" w:lineRule="auto"/>
              <w:rPr>
                <w:rFonts w:asciiTheme="majorBidi" w:hAnsiTheme="majorBidi" w:cstheme="majorBidi"/>
                <w:sz w:val="24"/>
                <w:szCs w:val="24"/>
              </w:rPr>
            </w:pPr>
            <w:r w:rsidRPr="00B73CBB">
              <w:rPr>
                <w:rFonts w:asciiTheme="majorBidi" w:hAnsiTheme="majorBidi" w:cstheme="majorBidi"/>
                <w:sz w:val="24"/>
                <w:szCs w:val="24"/>
              </w:rPr>
              <w:tab/>
            </w:r>
            <w:r w:rsidRPr="00B73CBB">
              <w:rPr>
                <w:rFonts w:asciiTheme="majorBidi" w:hAnsiTheme="majorBidi" w:cstheme="majorBidi"/>
                <w:sz w:val="24"/>
                <w:szCs w:val="24"/>
              </w:rPr>
              <w:tab/>
            </w:r>
            <w:r w:rsidRPr="00B73CBB">
              <w:rPr>
                <w:rFonts w:asciiTheme="majorBidi" w:hAnsiTheme="majorBidi" w:cstheme="majorBidi"/>
                <w:sz w:val="24"/>
                <w:szCs w:val="24"/>
              </w:rPr>
              <w:tab/>
            </w:r>
            <w:r w:rsidRPr="00B73CBB">
              <w:rPr>
                <w:rFonts w:asciiTheme="majorBidi" w:hAnsiTheme="majorBidi" w:cstheme="majorBidi"/>
                <w:sz w:val="24"/>
                <w:szCs w:val="24"/>
              </w:rPr>
              <w:tab/>
            </w:r>
            <w:r w:rsidRPr="00B73CBB">
              <w:rPr>
                <w:rFonts w:asciiTheme="majorBidi" w:hAnsiTheme="majorBidi" w:cstheme="majorBidi"/>
                <w:sz w:val="24"/>
                <w:szCs w:val="24"/>
              </w:rPr>
              <w:tab/>
              <w:t xml:space="preserve"> : Plant and equipment</w:t>
            </w:r>
          </w:p>
        </w:tc>
        <w:tc>
          <w:tcPr>
            <w:tcW w:w="1620" w:type="dxa"/>
          </w:tcPr>
          <w:p w:rsidR="00082CD6" w:rsidRPr="00B73CBB" w:rsidRDefault="00082CD6" w:rsidP="00B73CBB">
            <w:pPr>
              <w:spacing w:after="0" w:line="240" w:lineRule="auto"/>
              <w:jc w:val="right"/>
              <w:rPr>
                <w:rFonts w:asciiTheme="majorBidi" w:hAnsiTheme="majorBidi" w:cstheme="majorBidi"/>
                <w:sz w:val="24"/>
                <w:szCs w:val="24"/>
              </w:rPr>
            </w:pPr>
          </w:p>
        </w:tc>
        <w:tc>
          <w:tcPr>
            <w:tcW w:w="1548" w:type="dxa"/>
          </w:tcPr>
          <w:p w:rsidR="00082CD6" w:rsidRPr="00B73CBB" w:rsidRDefault="00082CD6" w:rsidP="00B73CBB">
            <w:pPr>
              <w:spacing w:after="0" w:line="240" w:lineRule="auto"/>
              <w:jc w:val="right"/>
              <w:rPr>
                <w:rFonts w:asciiTheme="majorBidi" w:hAnsiTheme="majorBidi" w:cstheme="majorBidi"/>
                <w:sz w:val="24"/>
                <w:szCs w:val="24"/>
              </w:rPr>
            </w:pPr>
            <w:r w:rsidRPr="00B73CBB">
              <w:rPr>
                <w:rFonts w:asciiTheme="majorBidi" w:hAnsiTheme="majorBidi" w:cstheme="majorBidi"/>
                <w:sz w:val="24"/>
                <w:szCs w:val="24"/>
              </w:rPr>
              <w:t xml:space="preserve">  138,400</w:t>
            </w:r>
          </w:p>
        </w:tc>
      </w:tr>
      <w:tr w:rsidR="00082CD6" w:rsidRPr="00B73CBB" w:rsidTr="007C7E45">
        <w:tc>
          <w:tcPr>
            <w:tcW w:w="6408" w:type="dxa"/>
          </w:tcPr>
          <w:p w:rsidR="00082CD6" w:rsidRPr="00B73CBB" w:rsidRDefault="00082CD6" w:rsidP="00B73CBB">
            <w:pPr>
              <w:spacing w:after="0" w:line="240" w:lineRule="auto"/>
              <w:rPr>
                <w:rFonts w:asciiTheme="majorBidi" w:hAnsiTheme="majorBidi" w:cstheme="majorBidi"/>
                <w:sz w:val="24"/>
                <w:szCs w:val="24"/>
              </w:rPr>
            </w:pPr>
            <w:r w:rsidRPr="00B73CBB">
              <w:rPr>
                <w:rFonts w:asciiTheme="majorBidi" w:hAnsiTheme="majorBidi" w:cstheme="majorBidi"/>
                <w:sz w:val="24"/>
                <w:szCs w:val="24"/>
              </w:rPr>
              <w:tab/>
            </w:r>
            <w:r w:rsidRPr="00B73CBB">
              <w:rPr>
                <w:rFonts w:asciiTheme="majorBidi" w:hAnsiTheme="majorBidi" w:cstheme="majorBidi"/>
                <w:sz w:val="24"/>
                <w:szCs w:val="24"/>
              </w:rPr>
              <w:tab/>
            </w:r>
            <w:r w:rsidRPr="00B73CBB">
              <w:rPr>
                <w:rFonts w:asciiTheme="majorBidi" w:hAnsiTheme="majorBidi" w:cstheme="majorBidi"/>
                <w:sz w:val="24"/>
                <w:szCs w:val="24"/>
              </w:rPr>
              <w:tab/>
            </w:r>
            <w:r w:rsidRPr="00B73CBB">
              <w:rPr>
                <w:rFonts w:asciiTheme="majorBidi" w:hAnsiTheme="majorBidi" w:cstheme="majorBidi"/>
                <w:sz w:val="24"/>
                <w:szCs w:val="24"/>
              </w:rPr>
              <w:tab/>
            </w:r>
            <w:r w:rsidRPr="00B73CBB">
              <w:rPr>
                <w:rFonts w:asciiTheme="majorBidi" w:hAnsiTheme="majorBidi" w:cstheme="majorBidi"/>
                <w:sz w:val="24"/>
                <w:szCs w:val="24"/>
              </w:rPr>
              <w:tab/>
              <w:t xml:space="preserve"> : Motor vehicles</w:t>
            </w:r>
          </w:p>
        </w:tc>
        <w:tc>
          <w:tcPr>
            <w:tcW w:w="1620" w:type="dxa"/>
          </w:tcPr>
          <w:p w:rsidR="00082CD6" w:rsidRPr="00B73CBB" w:rsidRDefault="00082CD6" w:rsidP="00B73CBB">
            <w:pPr>
              <w:spacing w:after="0" w:line="240" w:lineRule="auto"/>
              <w:jc w:val="right"/>
              <w:rPr>
                <w:rFonts w:asciiTheme="majorBidi" w:hAnsiTheme="majorBidi" w:cstheme="majorBidi"/>
                <w:sz w:val="24"/>
                <w:szCs w:val="24"/>
              </w:rPr>
            </w:pPr>
          </w:p>
        </w:tc>
        <w:tc>
          <w:tcPr>
            <w:tcW w:w="1548" w:type="dxa"/>
          </w:tcPr>
          <w:p w:rsidR="00082CD6" w:rsidRPr="00B73CBB" w:rsidRDefault="00082CD6" w:rsidP="00B73CBB">
            <w:pPr>
              <w:spacing w:after="0" w:line="240" w:lineRule="auto"/>
              <w:jc w:val="right"/>
              <w:rPr>
                <w:rFonts w:asciiTheme="majorBidi" w:hAnsiTheme="majorBidi" w:cstheme="majorBidi"/>
                <w:sz w:val="24"/>
                <w:szCs w:val="24"/>
              </w:rPr>
            </w:pPr>
            <w:r w:rsidRPr="00B73CBB">
              <w:rPr>
                <w:rFonts w:asciiTheme="majorBidi" w:hAnsiTheme="majorBidi" w:cstheme="majorBidi"/>
                <w:sz w:val="24"/>
                <w:szCs w:val="24"/>
              </w:rPr>
              <w:t>24,000</w:t>
            </w:r>
          </w:p>
        </w:tc>
      </w:tr>
      <w:tr w:rsidR="00082CD6" w:rsidRPr="00B73CBB" w:rsidTr="007C7E45">
        <w:tc>
          <w:tcPr>
            <w:tcW w:w="6408" w:type="dxa"/>
          </w:tcPr>
          <w:p w:rsidR="00082CD6" w:rsidRPr="00B73CBB" w:rsidRDefault="00082CD6" w:rsidP="00B73CBB">
            <w:pPr>
              <w:spacing w:after="0" w:line="240" w:lineRule="auto"/>
              <w:rPr>
                <w:rFonts w:asciiTheme="majorBidi" w:hAnsiTheme="majorBidi" w:cstheme="majorBidi"/>
                <w:sz w:val="24"/>
                <w:szCs w:val="24"/>
              </w:rPr>
            </w:pPr>
            <w:r w:rsidRPr="00B73CBB">
              <w:rPr>
                <w:rFonts w:asciiTheme="majorBidi" w:hAnsiTheme="majorBidi" w:cstheme="majorBidi"/>
                <w:sz w:val="24"/>
                <w:szCs w:val="24"/>
              </w:rPr>
              <w:t>Raw materials purchased</w:t>
            </w:r>
          </w:p>
        </w:tc>
        <w:tc>
          <w:tcPr>
            <w:tcW w:w="1620" w:type="dxa"/>
          </w:tcPr>
          <w:p w:rsidR="00082CD6" w:rsidRPr="00B73CBB" w:rsidRDefault="00082CD6" w:rsidP="00B73CBB">
            <w:pPr>
              <w:spacing w:after="0" w:line="240" w:lineRule="auto"/>
              <w:jc w:val="right"/>
              <w:rPr>
                <w:rFonts w:asciiTheme="majorBidi" w:hAnsiTheme="majorBidi" w:cstheme="majorBidi"/>
                <w:sz w:val="24"/>
                <w:szCs w:val="24"/>
              </w:rPr>
            </w:pPr>
            <w:r w:rsidRPr="00B73CBB">
              <w:rPr>
                <w:rFonts w:asciiTheme="majorBidi" w:hAnsiTheme="majorBidi" w:cstheme="majorBidi"/>
                <w:sz w:val="24"/>
                <w:szCs w:val="24"/>
              </w:rPr>
              <w:t>228,000</w:t>
            </w:r>
          </w:p>
        </w:tc>
        <w:tc>
          <w:tcPr>
            <w:tcW w:w="1548" w:type="dxa"/>
          </w:tcPr>
          <w:p w:rsidR="00082CD6" w:rsidRPr="00B73CBB" w:rsidRDefault="00082CD6" w:rsidP="00B73CBB">
            <w:pPr>
              <w:spacing w:after="0" w:line="240" w:lineRule="auto"/>
              <w:jc w:val="right"/>
              <w:rPr>
                <w:rFonts w:asciiTheme="majorBidi" w:hAnsiTheme="majorBidi" w:cstheme="majorBidi"/>
                <w:sz w:val="24"/>
                <w:szCs w:val="24"/>
              </w:rPr>
            </w:pPr>
          </w:p>
        </w:tc>
      </w:tr>
      <w:tr w:rsidR="00082CD6" w:rsidRPr="00B73CBB" w:rsidTr="007C7E45">
        <w:tc>
          <w:tcPr>
            <w:tcW w:w="6408" w:type="dxa"/>
          </w:tcPr>
          <w:p w:rsidR="00082CD6" w:rsidRPr="00B73CBB" w:rsidRDefault="00082CD6" w:rsidP="00B73CBB">
            <w:pPr>
              <w:spacing w:after="0" w:line="240" w:lineRule="auto"/>
              <w:rPr>
                <w:rFonts w:asciiTheme="majorBidi" w:hAnsiTheme="majorBidi" w:cstheme="majorBidi"/>
                <w:sz w:val="24"/>
                <w:szCs w:val="24"/>
              </w:rPr>
            </w:pPr>
            <w:r w:rsidRPr="00B73CBB">
              <w:rPr>
                <w:rFonts w:asciiTheme="majorBidi" w:hAnsiTheme="majorBidi" w:cstheme="majorBidi"/>
                <w:sz w:val="24"/>
                <w:szCs w:val="24"/>
              </w:rPr>
              <w:t>Rent and rates</w:t>
            </w:r>
          </w:p>
        </w:tc>
        <w:tc>
          <w:tcPr>
            <w:tcW w:w="1620" w:type="dxa"/>
          </w:tcPr>
          <w:p w:rsidR="00082CD6" w:rsidRPr="00B73CBB" w:rsidRDefault="00082CD6" w:rsidP="00B73CBB">
            <w:pPr>
              <w:spacing w:after="0" w:line="240" w:lineRule="auto"/>
              <w:jc w:val="right"/>
              <w:rPr>
                <w:rFonts w:asciiTheme="majorBidi" w:hAnsiTheme="majorBidi" w:cstheme="majorBidi"/>
                <w:sz w:val="24"/>
                <w:szCs w:val="24"/>
              </w:rPr>
            </w:pPr>
            <w:r w:rsidRPr="00B73CBB">
              <w:rPr>
                <w:rFonts w:asciiTheme="majorBidi" w:hAnsiTheme="majorBidi" w:cstheme="majorBidi"/>
                <w:sz w:val="24"/>
                <w:szCs w:val="24"/>
              </w:rPr>
              <w:t>20,000</w:t>
            </w:r>
          </w:p>
        </w:tc>
        <w:tc>
          <w:tcPr>
            <w:tcW w:w="1548" w:type="dxa"/>
          </w:tcPr>
          <w:p w:rsidR="00082CD6" w:rsidRPr="00B73CBB" w:rsidRDefault="00082CD6" w:rsidP="00B73CBB">
            <w:pPr>
              <w:spacing w:after="0" w:line="240" w:lineRule="auto"/>
              <w:jc w:val="right"/>
              <w:rPr>
                <w:rFonts w:asciiTheme="majorBidi" w:hAnsiTheme="majorBidi" w:cstheme="majorBidi"/>
                <w:sz w:val="24"/>
                <w:szCs w:val="24"/>
              </w:rPr>
            </w:pPr>
          </w:p>
        </w:tc>
      </w:tr>
      <w:tr w:rsidR="00082CD6" w:rsidRPr="00B73CBB" w:rsidTr="007C7E45">
        <w:tc>
          <w:tcPr>
            <w:tcW w:w="6408" w:type="dxa"/>
          </w:tcPr>
          <w:p w:rsidR="00082CD6" w:rsidRPr="00B73CBB" w:rsidRDefault="00082CD6" w:rsidP="00B73CBB">
            <w:pPr>
              <w:spacing w:after="0" w:line="240" w:lineRule="auto"/>
              <w:rPr>
                <w:rFonts w:asciiTheme="majorBidi" w:hAnsiTheme="majorBidi" w:cstheme="majorBidi"/>
                <w:sz w:val="24"/>
                <w:szCs w:val="24"/>
              </w:rPr>
            </w:pPr>
            <w:r w:rsidRPr="00B73CBB">
              <w:rPr>
                <w:rFonts w:asciiTheme="majorBidi" w:hAnsiTheme="majorBidi" w:cstheme="majorBidi"/>
                <w:sz w:val="24"/>
                <w:szCs w:val="24"/>
              </w:rPr>
              <w:t>Sales</w:t>
            </w:r>
          </w:p>
        </w:tc>
        <w:tc>
          <w:tcPr>
            <w:tcW w:w="1620" w:type="dxa"/>
          </w:tcPr>
          <w:p w:rsidR="00082CD6" w:rsidRPr="00B73CBB" w:rsidRDefault="00082CD6" w:rsidP="00B73CBB">
            <w:pPr>
              <w:spacing w:after="0" w:line="240" w:lineRule="auto"/>
              <w:jc w:val="right"/>
              <w:rPr>
                <w:rFonts w:asciiTheme="majorBidi" w:hAnsiTheme="majorBidi" w:cstheme="majorBidi"/>
                <w:sz w:val="24"/>
                <w:szCs w:val="24"/>
              </w:rPr>
            </w:pPr>
          </w:p>
        </w:tc>
        <w:tc>
          <w:tcPr>
            <w:tcW w:w="1548" w:type="dxa"/>
          </w:tcPr>
          <w:p w:rsidR="00082CD6" w:rsidRPr="00B73CBB" w:rsidRDefault="00082CD6" w:rsidP="00B73CBB">
            <w:pPr>
              <w:spacing w:after="0" w:line="240" w:lineRule="auto"/>
              <w:jc w:val="right"/>
              <w:rPr>
                <w:rFonts w:asciiTheme="majorBidi" w:hAnsiTheme="majorBidi" w:cstheme="majorBidi"/>
                <w:sz w:val="24"/>
                <w:szCs w:val="24"/>
              </w:rPr>
            </w:pPr>
            <w:r w:rsidRPr="00B73CBB">
              <w:rPr>
                <w:rFonts w:asciiTheme="majorBidi" w:hAnsiTheme="majorBidi" w:cstheme="majorBidi"/>
                <w:sz w:val="24"/>
                <w:szCs w:val="24"/>
              </w:rPr>
              <w:t>829,440</w:t>
            </w:r>
          </w:p>
        </w:tc>
      </w:tr>
      <w:tr w:rsidR="00082CD6" w:rsidRPr="00B73CBB" w:rsidTr="007C7E45">
        <w:tc>
          <w:tcPr>
            <w:tcW w:w="6408" w:type="dxa"/>
          </w:tcPr>
          <w:p w:rsidR="00082CD6" w:rsidRPr="00B73CBB" w:rsidRDefault="00082CD6" w:rsidP="00B73CBB">
            <w:pPr>
              <w:spacing w:after="0" w:line="240" w:lineRule="auto"/>
              <w:rPr>
                <w:rFonts w:asciiTheme="majorBidi" w:hAnsiTheme="majorBidi" w:cstheme="majorBidi"/>
                <w:sz w:val="24"/>
                <w:szCs w:val="24"/>
              </w:rPr>
            </w:pPr>
            <w:r w:rsidRPr="00B73CBB">
              <w:rPr>
                <w:rFonts w:asciiTheme="majorBidi" w:hAnsiTheme="majorBidi" w:cstheme="majorBidi"/>
                <w:sz w:val="24"/>
                <w:szCs w:val="24"/>
              </w:rPr>
              <w:t>Selling and distribution expenses</w:t>
            </w:r>
          </w:p>
        </w:tc>
        <w:tc>
          <w:tcPr>
            <w:tcW w:w="1620" w:type="dxa"/>
          </w:tcPr>
          <w:p w:rsidR="00082CD6" w:rsidRPr="00B73CBB" w:rsidRDefault="00082CD6" w:rsidP="00B73CBB">
            <w:pPr>
              <w:spacing w:after="0" w:line="240" w:lineRule="auto"/>
              <w:jc w:val="right"/>
              <w:rPr>
                <w:rFonts w:asciiTheme="majorBidi" w:hAnsiTheme="majorBidi" w:cstheme="majorBidi"/>
                <w:sz w:val="24"/>
                <w:szCs w:val="24"/>
              </w:rPr>
            </w:pPr>
            <w:r w:rsidRPr="00B73CBB">
              <w:rPr>
                <w:rFonts w:asciiTheme="majorBidi" w:hAnsiTheme="majorBidi" w:cstheme="majorBidi"/>
                <w:sz w:val="24"/>
                <w:szCs w:val="24"/>
              </w:rPr>
              <w:t>66,400</w:t>
            </w:r>
          </w:p>
        </w:tc>
        <w:tc>
          <w:tcPr>
            <w:tcW w:w="1548" w:type="dxa"/>
          </w:tcPr>
          <w:p w:rsidR="00082CD6" w:rsidRPr="00B73CBB" w:rsidRDefault="00082CD6" w:rsidP="00B73CBB">
            <w:pPr>
              <w:spacing w:after="0" w:line="240" w:lineRule="auto"/>
              <w:jc w:val="right"/>
              <w:rPr>
                <w:rFonts w:asciiTheme="majorBidi" w:hAnsiTheme="majorBidi" w:cstheme="majorBidi"/>
                <w:sz w:val="24"/>
                <w:szCs w:val="24"/>
              </w:rPr>
            </w:pPr>
          </w:p>
        </w:tc>
      </w:tr>
      <w:tr w:rsidR="00082CD6" w:rsidRPr="00B73CBB" w:rsidTr="007C7E45">
        <w:tc>
          <w:tcPr>
            <w:tcW w:w="6408" w:type="dxa"/>
          </w:tcPr>
          <w:p w:rsidR="00082CD6" w:rsidRPr="00B73CBB" w:rsidRDefault="00082CD6" w:rsidP="00B73CBB">
            <w:pPr>
              <w:spacing w:after="0" w:line="240" w:lineRule="auto"/>
              <w:rPr>
                <w:rFonts w:asciiTheme="majorBidi" w:hAnsiTheme="majorBidi" w:cstheme="majorBidi"/>
                <w:sz w:val="24"/>
                <w:szCs w:val="24"/>
              </w:rPr>
            </w:pPr>
            <w:r w:rsidRPr="00B73CBB">
              <w:rPr>
                <w:rFonts w:asciiTheme="majorBidi" w:hAnsiTheme="majorBidi" w:cstheme="majorBidi"/>
                <w:sz w:val="24"/>
                <w:szCs w:val="24"/>
              </w:rPr>
              <w:t>Inventory at cost 1</w:t>
            </w:r>
            <w:r w:rsidRPr="00B73CBB">
              <w:rPr>
                <w:rFonts w:asciiTheme="majorBidi" w:hAnsiTheme="majorBidi" w:cstheme="majorBidi"/>
                <w:sz w:val="24"/>
                <w:szCs w:val="24"/>
                <w:vertAlign w:val="superscript"/>
              </w:rPr>
              <w:t>st</w:t>
            </w:r>
            <w:r w:rsidRPr="00B73CBB">
              <w:rPr>
                <w:rFonts w:asciiTheme="majorBidi" w:hAnsiTheme="majorBidi" w:cstheme="majorBidi"/>
                <w:sz w:val="24"/>
                <w:szCs w:val="24"/>
              </w:rPr>
              <w:t xml:space="preserve"> Jan 2017: Raw materials</w:t>
            </w:r>
          </w:p>
        </w:tc>
        <w:tc>
          <w:tcPr>
            <w:tcW w:w="1620" w:type="dxa"/>
          </w:tcPr>
          <w:p w:rsidR="00082CD6" w:rsidRPr="00B73CBB" w:rsidRDefault="00082CD6" w:rsidP="00B73CBB">
            <w:pPr>
              <w:spacing w:after="0" w:line="240" w:lineRule="auto"/>
              <w:jc w:val="right"/>
              <w:rPr>
                <w:rFonts w:asciiTheme="majorBidi" w:hAnsiTheme="majorBidi" w:cstheme="majorBidi"/>
                <w:sz w:val="24"/>
                <w:szCs w:val="24"/>
              </w:rPr>
            </w:pPr>
            <w:r w:rsidRPr="00B73CBB">
              <w:rPr>
                <w:rFonts w:asciiTheme="majorBidi" w:hAnsiTheme="majorBidi" w:cstheme="majorBidi"/>
                <w:sz w:val="24"/>
                <w:szCs w:val="24"/>
              </w:rPr>
              <w:t>8,000</w:t>
            </w:r>
          </w:p>
        </w:tc>
        <w:tc>
          <w:tcPr>
            <w:tcW w:w="1548" w:type="dxa"/>
          </w:tcPr>
          <w:p w:rsidR="00082CD6" w:rsidRPr="00B73CBB" w:rsidRDefault="00082CD6" w:rsidP="00B73CBB">
            <w:pPr>
              <w:spacing w:after="0" w:line="240" w:lineRule="auto"/>
              <w:jc w:val="right"/>
              <w:rPr>
                <w:rFonts w:asciiTheme="majorBidi" w:hAnsiTheme="majorBidi" w:cstheme="majorBidi"/>
                <w:sz w:val="24"/>
                <w:szCs w:val="24"/>
              </w:rPr>
            </w:pPr>
          </w:p>
        </w:tc>
      </w:tr>
      <w:tr w:rsidR="00082CD6" w:rsidRPr="00B73CBB" w:rsidTr="007C7E45">
        <w:tc>
          <w:tcPr>
            <w:tcW w:w="6408" w:type="dxa"/>
          </w:tcPr>
          <w:p w:rsidR="00082CD6" w:rsidRPr="00B73CBB" w:rsidRDefault="00082CD6" w:rsidP="00B73CBB">
            <w:pPr>
              <w:spacing w:after="0" w:line="240" w:lineRule="auto"/>
              <w:rPr>
                <w:rFonts w:asciiTheme="majorBidi" w:hAnsiTheme="majorBidi" w:cstheme="majorBidi"/>
                <w:sz w:val="24"/>
                <w:szCs w:val="24"/>
              </w:rPr>
            </w:pPr>
            <w:r w:rsidRPr="00B73CBB">
              <w:rPr>
                <w:rFonts w:asciiTheme="majorBidi" w:hAnsiTheme="majorBidi" w:cstheme="majorBidi"/>
                <w:sz w:val="24"/>
                <w:szCs w:val="24"/>
              </w:rPr>
              <w:t xml:space="preserve">                                                      Work in progress</w:t>
            </w:r>
          </w:p>
        </w:tc>
        <w:tc>
          <w:tcPr>
            <w:tcW w:w="1620" w:type="dxa"/>
          </w:tcPr>
          <w:p w:rsidR="00082CD6" w:rsidRPr="00B73CBB" w:rsidRDefault="00082CD6" w:rsidP="00B73CBB">
            <w:pPr>
              <w:spacing w:after="0" w:line="240" w:lineRule="auto"/>
              <w:jc w:val="right"/>
              <w:rPr>
                <w:rFonts w:asciiTheme="majorBidi" w:hAnsiTheme="majorBidi" w:cstheme="majorBidi"/>
                <w:sz w:val="24"/>
                <w:szCs w:val="24"/>
              </w:rPr>
            </w:pPr>
            <w:r w:rsidRPr="00B73CBB">
              <w:rPr>
                <w:rFonts w:asciiTheme="majorBidi" w:hAnsiTheme="majorBidi" w:cstheme="majorBidi"/>
                <w:sz w:val="24"/>
                <w:szCs w:val="24"/>
              </w:rPr>
              <w:t>16,000</w:t>
            </w:r>
          </w:p>
        </w:tc>
        <w:tc>
          <w:tcPr>
            <w:tcW w:w="1548" w:type="dxa"/>
          </w:tcPr>
          <w:p w:rsidR="00082CD6" w:rsidRPr="00B73CBB" w:rsidRDefault="00082CD6" w:rsidP="00B73CBB">
            <w:pPr>
              <w:spacing w:after="0" w:line="240" w:lineRule="auto"/>
              <w:jc w:val="right"/>
              <w:rPr>
                <w:rFonts w:asciiTheme="majorBidi" w:hAnsiTheme="majorBidi" w:cstheme="majorBidi"/>
                <w:sz w:val="24"/>
                <w:szCs w:val="24"/>
              </w:rPr>
            </w:pPr>
          </w:p>
        </w:tc>
      </w:tr>
      <w:tr w:rsidR="00082CD6" w:rsidRPr="00B73CBB" w:rsidTr="007C7E45">
        <w:tc>
          <w:tcPr>
            <w:tcW w:w="6408" w:type="dxa"/>
          </w:tcPr>
          <w:p w:rsidR="00082CD6" w:rsidRPr="00B73CBB" w:rsidRDefault="00082CD6" w:rsidP="00B73CBB">
            <w:pPr>
              <w:spacing w:after="0" w:line="240" w:lineRule="auto"/>
              <w:rPr>
                <w:rFonts w:asciiTheme="majorBidi" w:hAnsiTheme="majorBidi" w:cstheme="majorBidi"/>
                <w:sz w:val="24"/>
                <w:szCs w:val="24"/>
              </w:rPr>
            </w:pPr>
            <w:r w:rsidRPr="00B73CBB">
              <w:rPr>
                <w:rFonts w:asciiTheme="majorBidi" w:hAnsiTheme="majorBidi" w:cstheme="majorBidi"/>
                <w:sz w:val="24"/>
                <w:szCs w:val="24"/>
              </w:rPr>
              <w:t xml:space="preserve">                                                       Finished goods</w:t>
            </w:r>
          </w:p>
        </w:tc>
        <w:tc>
          <w:tcPr>
            <w:tcW w:w="1620" w:type="dxa"/>
          </w:tcPr>
          <w:p w:rsidR="00082CD6" w:rsidRPr="00B73CBB" w:rsidRDefault="00082CD6" w:rsidP="00B73CBB">
            <w:pPr>
              <w:spacing w:after="0" w:line="240" w:lineRule="auto"/>
              <w:jc w:val="right"/>
              <w:rPr>
                <w:rFonts w:asciiTheme="majorBidi" w:hAnsiTheme="majorBidi" w:cstheme="majorBidi"/>
                <w:sz w:val="24"/>
                <w:szCs w:val="24"/>
              </w:rPr>
            </w:pPr>
            <w:r w:rsidRPr="00B73CBB">
              <w:rPr>
                <w:rFonts w:asciiTheme="majorBidi" w:hAnsiTheme="majorBidi" w:cstheme="majorBidi"/>
                <w:sz w:val="24"/>
                <w:szCs w:val="24"/>
              </w:rPr>
              <w:t>24,000</w:t>
            </w:r>
          </w:p>
        </w:tc>
        <w:tc>
          <w:tcPr>
            <w:tcW w:w="1548" w:type="dxa"/>
          </w:tcPr>
          <w:p w:rsidR="00082CD6" w:rsidRPr="00B73CBB" w:rsidRDefault="00082CD6" w:rsidP="00B73CBB">
            <w:pPr>
              <w:spacing w:after="0" w:line="240" w:lineRule="auto"/>
              <w:jc w:val="right"/>
              <w:rPr>
                <w:rFonts w:asciiTheme="majorBidi" w:hAnsiTheme="majorBidi" w:cstheme="majorBidi"/>
                <w:sz w:val="24"/>
                <w:szCs w:val="24"/>
              </w:rPr>
            </w:pPr>
          </w:p>
        </w:tc>
      </w:tr>
      <w:tr w:rsidR="00082CD6" w:rsidRPr="00B73CBB" w:rsidTr="007C7E45">
        <w:tc>
          <w:tcPr>
            <w:tcW w:w="6408" w:type="dxa"/>
            <w:tcBorders>
              <w:left w:val="nil"/>
              <w:bottom w:val="nil"/>
            </w:tcBorders>
          </w:tcPr>
          <w:p w:rsidR="00082CD6" w:rsidRPr="00B73CBB" w:rsidRDefault="00082CD6" w:rsidP="00B73CBB">
            <w:pPr>
              <w:spacing w:after="0" w:line="240" w:lineRule="auto"/>
              <w:rPr>
                <w:rFonts w:asciiTheme="majorBidi" w:hAnsiTheme="majorBidi" w:cstheme="majorBidi"/>
                <w:sz w:val="24"/>
                <w:szCs w:val="24"/>
              </w:rPr>
            </w:pPr>
          </w:p>
        </w:tc>
        <w:tc>
          <w:tcPr>
            <w:tcW w:w="1620" w:type="dxa"/>
          </w:tcPr>
          <w:p w:rsidR="00082CD6" w:rsidRPr="00B73CBB" w:rsidRDefault="00082CD6" w:rsidP="00B73CBB">
            <w:pPr>
              <w:spacing w:after="0" w:line="240" w:lineRule="auto"/>
              <w:jc w:val="right"/>
              <w:rPr>
                <w:rFonts w:asciiTheme="majorBidi" w:hAnsiTheme="majorBidi" w:cstheme="majorBidi"/>
                <w:b/>
                <w:sz w:val="24"/>
                <w:szCs w:val="24"/>
              </w:rPr>
            </w:pPr>
            <w:r w:rsidRPr="00B73CBB">
              <w:rPr>
                <w:rFonts w:asciiTheme="majorBidi" w:hAnsiTheme="majorBidi" w:cstheme="majorBidi"/>
                <w:b/>
                <w:sz w:val="24"/>
                <w:szCs w:val="24"/>
              </w:rPr>
              <w:t>1,261,360</w:t>
            </w:r>
          </w:p>
        </w:tc>
        <w:tc>
          <w:tcPr>
            <w:tcW w:w="1548" w:type="dxa"/>
          </w:tcPr>
          <w:p w:rsidR="00082CD6" w:rsidRPr="00B73CBB" w:rsidRDefault="00082CD6" w:rsidP="00B73CBB">
            <w:pPr>
              <w:spacing w:after="0" w:line="240" w:lineRule="auto"/>
              <w:jc w:val="right"/>
              <w:rPr>
                <w:rFonts w:asciiTheme="majorBidi" w:hAnsiTheme="majorBidi" w:cstheme="majorBidi"/>
                <w:b/>
                <w:sz w:val="24"/>
                <w:szCs w:val="24"/>
              </w:rPr>
            </w:pPr>
            <w:r w:rsidRPr="00B73CBB">
              <w:rPr>
                <w:rFonts w:asciiTheme="majorBidi" w:hAnsiTheme="majorBidi" w:cstheme="majorBidi"/>
                <w:b/>
                <w:sz w:val="24"/>
                <w:szCs w:val="24"/>
              </w:rPr>
              <w:t>1,261,360</w:t>
            </w:r>
          </w:p>
        </w:tc>
      </w:tr>
    </w:tbl>
    <w:p w:rsidR="00082CD6" w:rsidRPr="00B73CBB" w:rsidRDefault="00082CD6" w:rsidP="00B73CBB">
      <w:pPr>
        <w:pStyle w:val="ListParagraph"/>
        <w:spacing w:before="120" w:after="120" w:line="360" w:lineRule="auto"/>
        <w:rPr>
          <w:rFonts w:asciiTheme="majorBidi" w:hAnsiTheme="majorBidi" w:cstheme="majorBidi"/>
          <w:sz w:val="24"/>
          <w:szCs w:val="24"/>
        </w:rPr>
      </w:pPr>
      <w:r w:rsidRPr="00B73CBB">
        <w:rPr>
          <w:rFonts w:asciiTheme="majorBidi" w:hAnsiTheme="majorBidi" w:cstheme="majorBidi"/>
          <w:b/>
          <w:sz w:val="24"/>
          <w:szCs w:val="24"/>
        </w:rPr>
        <w:t>The following additional information is provided</w:t>
      </w:r>
      <w:r w:rsidRPr="00B73CBB">
        <w:rPr>
          <w:rFonts w:asciiTheme="majorBidi" w:hAnsiTheme="majorBidi" w:cstheme="majorBidi"/>
          <w:sz w:val="24"/>
          <w:szCs w:val="24"/>
        </w:rPr>
        <w:t>:</w:t>
      </w:r>
    </w:p>
    <w:p w:rsidR="00082CD6" w:rsidRPr="00B73CBB" w:rsidRDefault="00082CD6" w:rsidP="00B73CBB">
      <w:pPr>
        <w:pStyle w:val="ListParagraph"/>
        <w:autoSpaceDE w:val="0"/>
        <w:autoSpaceDN w:val="0"/>
        <w:adjustRightInd w:val="0"/>
        <w:spacing w:before="120" w:after="120" w:line="360" w:lineRule="auto"/>
        <w:rPr>
          <w:rFonts w:asciiTheme="majorBidi" w:hAnsiTheme="majorBidi" w:cstheme="majorBidi"/>
          <w:color w:val="000000"/>
          <w:sz w:val="24"/>
          <w:szCs w:val="24"/>
        </w:rPr>
      </w:pPr>
      <w:r w:rsidRPr="00B73CBB">
        <w:rPr>
          <w:rFonts w:asciiTheme="majorBidi" w:hAnsiTheme="majorBidi" w:cstheme="majorBidi"/>
          <w:color w:val="000000"/>
          <w:sz w:val="24"/>
          <w:szCs w:val="24"/>
        </w:rPr>
        <w:t xml:space="preserve">(i) Accruals at 31 December 2017 were:   Factory power -Sh.1, 600,000 </w:t>
      </w:r>
    </w:p>
    <w:p w:rsidR="00082CD6" w:rsidRPr="00B73CBB" w:rsidRDefault="00082CD6" w:rsidP="00B73CBB">
      <w:pPr>
        <w:pStyle w:val="ListParagraph"/>
        <w:autoSpaceDE w:val="0"/>
        <w:autoSpaceDN w:val="0"/>
        <w:adjustRightInd w:val="0"/>
        <w:spacing w:before="120" w:after="120" w:line="360" w:lineRule="auto"/>
        <w:rPr>
          <w:rFonts w:asciiTheme="majorBidi" w:hAnsiTheme="majorBidi" w:cstheme="majorBidi"/>
          <w:color w:val="000000"/>
          <w:sz w:val="24"/>
          <w:szCs w:val="24"/>
        </w:rPr>
      </w:pPr>
      <w:r w:rsidRPr="00B73CBB">
        <w:rPr>
          <w:rFonts w:asciiTheme="majorBidi" w:hAnsiTheme="majorBidi" w:cstheme="majorBidi"/>
          <w:color w:val="000000"/>
          <w:sz w:val="24"/>
          <w:szCs w:val="24"/>
        </w:rPr>
        <w:t xml:space="preserve">                                                                  Rent and rates - Sh. 4,000,000 </w:t>
      </w:r>
    </w:p>
    <w:p w:rsidR="00082CD6" w:rsidRPr="00B73CBB" w:rsidRDefault="00082CD6" w:rsidP="00B73CBB">
      <w:pPr>
        <w:pStyle w:val="ListParagraph"/>
        <w:autoSpaceDE w:val="0"/>
        <w:autoSpaceDN w:val="0"/>
        <w:adjustRightInd w:val="0"/>
        <w:spacing w:before="120" w:after="120" w:line="360" w:lineRule="auto"/>
        <w:rPr>
          <w:rFonts w:asciiTheme="majorBidi" w:hAnsiTheme="majorBidi" w:cstheme="majorBidi"/>
          <w:color w:val="000000"/>
          <w:sz w:val="24"/>
          <w:szCs w:val="24"/>
        </w:rPr>
      </w:pPr>
      <w:r w:rsidRPr="00B73CBB">
        <w:rPr>
          <w:rFonts w:asciiTheme="majorBidi" w:hAnsiTheme="majorBidi" w:cstheme="majorBidi"/>
          <w:color w:val="000000"/>
          <w:sz w:val="24"/>
          <w:szCs w:val="24"/>
        </w:rPr>
        <w:t>There was also prepayment of Sh. 800,000 for salesmen’s motor vehicle insurance.</w:t>
      </w:r>
    </w:p>
    <w:p w:rsidR="00082CD6" w:rsidRPr="00B73CBB" w:rsidRDefault="00082CD6" w:rsidP="00B73CBB">
      <w:pPr>
        <w:pStyle w:val="ListParagraph"/>
        <w:autoSpaceDE w:val="0"/>
        <w:autoSpaceDN w:val="0"/>
        <w:adjustRightInd w:val="0"/>
        <w:spacing w:before="120" w:after="120" w:line="360" w:lineRule="auto"/>
        <w:rPr>
          <w:rFonts w:asciiTheme="majorBidi" w:hAnsiTheme="majorBidi" w:cstheme="majorBidi"/>
          <w:color w:val="000000"/>
          <w:sz w:val="24"/>
          <w:szCs w:val="24"/>
        </w:rPr>
      </w:pPr>
      <w:r w:rsidRPr="00B73CBB">
        <w:rPr>
          <w:rFonts w:asciiTheme="majorBidi" w:hAnsiTheme="majorBidi" w:cstheme="majorBidi"/>
          <w:color w:val="000000"/>
          <w:sz w:val="24"/>
          <w:szCs w:val="24"/>
        </w:rPr>
        <w:t xml:space="preserve"> (ii) Inventories at 31 December 2017 were valued at cost as follows: </w:t>
      </w:r>
    </w:p>
    <w:p w:rsidR="00082CD6" w:rsidRPr="00B73CBB" w:rsidRDefault="00082CD6" w:rsidP="00B73CBB">
      <w:pPr>
        <w:autoSpaceDE w:val="0"/>
        <w:autoSpaceDN w:val="0"/>
        <w:adjustRightInd w:val="0"/>
        <w:spacing w:after="0" w:line="240" w:lineRule="auto"/>
        <w:ind w:left="360"/>
        <w:rPr>
          <w:rFonts w:asciiTheme="majorBidi" w:hAnsiTheme="majorBidi" w:cstheme="majorBidi"/>
          <w:color w:val="000000"/>
          <w:sz w:val="24"/>
          <w:szCs w:val="24"/>
        </w:rPr>
      </w:pPr>
      <w:r w:rsidRPr="00B73CBB">
        <w:rPr>
          <w:rFonts w:asciiTheme="majorBidi" w:hAnsiTheme="majorBidi" w:cstheme="majorBidi"/>
          <w:color w:val="000000"/>
          <w:sz w:val="24"/>
          <w:szCs w:val="24"/>
        </w:rPr>
        <w:t xml:space="preserve">                          Raw materials           Sh. 15,200,000 </w:t>
      </w:r>
    </w:p>
    <w:p w:rsidR="00082CD6" w:rsidRPr="00B73CBB" w:rsidRDefault="00082CD6" w:rsidP="00B73CBB">
      <w:pPr>
        <w:autoSpaceDE w:val="0"/>
        <w:autoSpaceDN w:val="0"/>
        <w:adjustRightInd w:val="0"/>
        <w:spacing w:after="0" w:line="240" w:lineRule="auto"/>
        <w:ind w:left="360"/>
        <w:rPr>
          <w:rFonts w:asciiTheme="majorBidi" w:hAnsiTheme="majorBidi" w:cstheme="majorBidi"/>
          <w:color w:val="000000"/>
          <w:sz w:val="24"/>
          <w:szCs w:val="24"/>
        </w:rPr>
      </w:pPr>
      <w:r w:rsidRPr="00B73CBB">
        <w:rPr>
          <w:rFonts w:asciiTheme="majorBidi" w:hAnsiTheme="majorBidi" w:cstheme="majorBidi"/>
          <w:color w:val="000000"/>
          <w:sz w:val="24"/>
          <w:szCs w:val="24"/>
        </w:rPr>
        <w:t xml:space="preserve">                         Work in progress       Sh. 30,400,000 </w:t>
      </w:r>
    </w:p>
    <w:p w:rsidR="00082CD6" w:rsidRPr="00B73CBB" w:rsidRDefault="00082CD6" w:rsidP="00B73CBB">
      <w:pPr>
        <w:pStyle w:val="ListParagraph"/>
        <w:autoSpaceDE w:val="0"/>
        <w:autoSpaceDN w:val="0"/>
        <w:adjustRightInd w:val="0"/>
        <w:spacing w:after="0" w:line="240" w:lineRule="auto"/>
        <w:rPr>
          <w:rFonts w:asciiTheme="majorBidi" w:hAnsiTheme="majorBidi" w:cstheme="majorBidi"/>
          <w:color w:val="000000"/>
          <w:sz w:val="24"/>
          <w:szCs w:val="24"/>
        </w:rPr>
      </w:pPr>
      <w:r w:rsidRPr="00B73CBB">
        <w:rPr>
          <w:rFonts w:asciiTheme="majorBidi" w:hAnsiTheme="majorBidi" w:cstheme="majorBidi"/>
          <w:color w:val="000000"/>
          <w:sz w:val="24"/>
          <w:szCs w:val="24"/>
        </w:rPr>
        <w:lastRenderedPageBreak/>
        <w:t xml:space="preserve">                          Finished goods         Sh. 45,600,000 </w:t>
      </w:r>
    </w:p>
    <w:p w:rsidR="00082CD6" w:rsidRPr="00B73CBB" w:rsidRDefault="00082CD6" w:rsidP="00B73CBB">
      <w:pPr>
        <w:pStyle w:val="ListParagraph"/>
        <w:autoSpaceDE w:val="0"/>
        <w:autoSpaceDN w:val="0"/>
        <w:adjustRightInd w:val="0"/>
        <w:spacing w:before="120" w:after="120" w:line="360" w:lineRule="auto"/>
        <w:rPr>
          <w:rFonts w:asciiTheme="majorBidi" w:hAnsiTheme="majorBidi" w:cstheme="majorBidi"/>
          <w:color w:val="000000"/>
          <w:sz w:val="24"/>
          <w:szCs w:val="24"/>
        </w:rPr>
      </w:pPr>
      <w:r w:rsidRPr="00B73CBB">
        <w:rPr>
          <w:rFonts w:asciiTheme="majorBidi" w:hAnsiTheme="majorBidi" w:cstheme="majorBidi"/>
          <w:color w:val="000000"/>
          <w:sz w:val="24"/>
          <w:szCs w:val="24"/>
        </w:rPr>
        <w:t xml:space="preserve">(iii) Depreciation is to be charged on plant and equipment, motor vehicle, furniture and fittings at the rates of 20%, 25% and 10% per annum respectively on cost. </w:t>
      </w:r>
    </w:p>
    <w:p w:rsidR="00082CD6" w:rsidRPr="00B73CBB" w:rsidRDefault="00082CD6" w:rsidP="00B73CBB">
      <w:pPr>
        <w:pStyle w:val="ListParagraph"/>
        <w:autoSpaceDE w:val="0"/>
        <w:autoSpaceDN w:val="0"/>
        <w:adjustRightInd w:val="0"/>
        <w:spacing w:before="120" w:after="120" w:line="360" w:lineRule="auto"/>
        <w:rPr>
          <w:rFonts w:asciiTheme="majorBidi" w:hAnsiTheme="majorBidi" w:cstheme="majorBidi"/>
          <w:color w:val="000000"/>
          <w:sz w:val="24"/>
          <w:szCs w:val="24"/>
        </w:rPr>
      </w:pPr>
      <w:r w:rsidRPr="00B73CBB">
        <w:rPr>
          <w:rFonts w:asciiTheme="majorBidi" w:hAnsiTheme="majorBidi" w:cstheme="majorBidi"/>
          <w:color w:val="000000"/>
          <w:sz w:val="24"/>
          <w:szCs w:val="24"/>
        </w:rPr>
        <w:t xml:space="preserve">(iv) Expenditure on heat and light, and rent and rates is to be apportioned between the factory and office in the ratio of 9:1 and 3:2 respectively. </w:t>
      </w:r>
    </w:p>
    <w:p w:rsidR="00082CD6" w:rsidRPr="00B73CBB" w:rsidRDefault="00082CD6" w:rsidP="00B73CBB">
      <w:pPr>
        <w:pStyle w:val="ListParagraph"/>
        <w:autoSpaceDE w:val="0"/>
        <w:autoSpaceDN w:val="0"/>
        <w:adjustRightInd w:val="0"/>
        <w:spacing w:before="120" w:after="120" w:line="360" w:lineRule="auto"/>
        <w:rPr>
          <w:rFonts w:asciiTheme="majorBidi" w:hAnsiTheme="majorBidi" w:cstheme="majorBidi"/>
          <w:color w:val="000000"/>
          <w:sz w:val="24"/>
          <w:szCs w:val="24"/>
        </w:rPr>
      </w:pPr>
      <w:r w:rsidRPr="00B73CBB">
        <w:rPr>
          <w:rFonts w:asciiTheme="majorBidi" w:hAnsiTheme="majorBidi" w:cstheme="majorBidi"/>
          <w:color w:val="000000"/>
          <w:sz w:val="24"/>
          <w:szCs w:val="24"/>
        </w:rPr>
        <w:t>(v) The provision for bad debts is to be made equal to 5% of accounts receivable at 31 Dec 2017.</w:t>
      </w:r>
    </w:p>
    <w:p w:rsidR="00082CD6" w:rsidRPr="00B73CBB" w:rsidRDefault="00082CD6" w:rsidP="00B73CBB">
      <w:pPr>
        <w:pStyle w:val="ListParagraph"/>
        <w:autoSpaceDE w:val="0"/>
        <w:autoSpaceDN w:val="0"/>
        <w:adjustRightInd w:val="0"/>
        <w:spacing w:before="120" w:after="120" w:line="360" w:lineRule="auto"/>
        <w:rPr>
          <w:rFonts w:asciiTheme="majorBidi" w:hAnsiTheme="majorBidi" w:cstheme="majorBidi"/>
          <w:b/>
          <w:color w:val="000000"/>
          <w:sz w:val="24"/>
          <w:szCs w:val="24"/>
        </w:rPr>
      </w:pPr>
      <w:r w:rsidRPr="00B73CBB">
        <w:rPr>
          <w:rFonts w:asciiTheme="majorBidi" w:hAnsiTheme="majorBidi" w:cstheme="majorBidi"/>
          <w:b/>
          <w:color w:val="000000"/>
          <w:sz w:val="24"/>
          <w:szCs w:val="24"/>
        </w:rPr>
        <w:t>Required:</w:t>
      </w:r>
    </w:p>
    <w:p w:rsidR="00082CD6" w:rsidRPr="00004B5A" w:rsidRDefault="00082CD6" w:rsidP="00004B5A">
      <w:pPr>
        <w:pStyle w:val="ListParagraph"/>
        <w:numPr>
          <w:ilvl w:val="0"/>
          <w:numId w:val="42"/>
        </w:numPr>
        <w:autoSpaceDE w:val="0"/>
        <w:autoSpaceDN w:val="0"/>
        <w:adjustRightInd w:val="0"/>
        <w:spacing w:before="120" w:after="120" w:line="360" w:lineRule="auto"/>
        <w:rPr>
          <w:rFonts w:asciiTheme="majorBidi" w:hAnsiTheme="majorBidi" w:cstheme="majorBidi"/>
          <w:color w:val="000000"/>
          <w:sz w:val="24"/>
          <w:szCs w:val="24"/>
        </w:rPr>
      </w:pPr>
      <w:r w:rsidRPr="00B73CBB">
        <w:rPr>
          <w:rFonts w:asciiTheme="majorBidi" w:hAnsiTheme="majorBidi" w:cstheme="majorBidi"/>
          <w:color w:val="000000"/>
          <w:sz w:val="24"/>
          <w:szCs w:val="24"/>
        </w:rPr>
        <w:t>Combined manufacturing and Income statement for the year ended 31</w:t>
      </w:r>
      <w:r w:rsidRPr="00B73CBB">
        <w:rPr>
          <w:rFonts w:asciiTheme="majorBidi" w:hAnsiTheme="majorBidi" w:cstheme="majorBidi"/>
          <w:color w:val="000000"/>
          <w:sz w:val="24"/>
          <w:szCs w:val="24"/>
          <w:vertAlign w:val="superscript"/>
        </w:rPr>
        <w:t>st</w:t>
      </w:r>
      <w:r w:rsidR="00004B5A">
        <w:rPr>
          <w:rFonts w:asciiTheme="majorBidi" w:hAnsiTheme="majorBidi" w:cstheme="majorBidi"/>
          <w:color w:val="000000"/>
          <w:sz w:val="24"/>
          <w:szCs w:val="24"/>
        </w:rPr>
        <w:t xml:space="preserve"> December 2017</w:t>
      </w:r>
      <w:r w:rsidR="00004B5A">
        <w:rPr>
          <w:rFonts w:asciiTheme="majorBidi" w:hAnsiTheme="majorBidi" w:cstheme="majorBidi"/>
          <w:color w:val="000000"/>
          <w:sz w:val="24"/>
          <w:szCs w:val="24"/>
        </w:rPr>
        <w:tab/>
      </w:r>
      <w:r w:rsidR="00004B5A">
        <w:rPr>
          <w:rFonts w:asciiTheme="majorBidi" w:hAnsiTheme="majorBidi" w:cstheme="majorBidi"/>
          <w:color w:val="000000"/>
          <w:sz w:val="24"/>
          <w:szCs w:val="24"/>
        </w:rPr>
        <w:tab/>
      </w:r>
      <w:r w:rsidR="00004B5A">
        <w:rPr>
          <w:rFonts w:asciiTheme="majorBidi" w:hAnsiTheme="majorBidi" w:cstheme="majorBidi"/>
          <w:color w:val="000000"/>
          <w:sz w:val="24"/>
          <w:szCs w:val="24"/>
        </w:rPr>
        <w:tab/>
      </w:r>
      <w:r w:rsidR="00004B5A">
        <w:rPr>
          <w:rFonts w:asciiTheme="majorBidi" w:hAnsiTheme="majorBidi" w:cstheme="majorBidi"/>
          <w:color w:val="000000"/>
          <w:sz w:val="24"/>
          <w:szCs w:val="24"/>
        </w:rPr>
        <w:tab/>
      </w:r>
      <w:r w:rsidR="00004B5A">
        <w:rPr>
          <w:rFonts w:asciiTheme="majorBidi" w:hAnsiTheme="majorBidi" w:cstheme="majorBidi"/>
          <w:color w:val="000000"/>
          <w:sz w:val="24"/>
          <w:szCs w:val="24"/>
        </w:rPr>
        <w:tab/>
      </w:r>
      <w:r w:rsidR="00004B5A">
        <w:rPr>
          <w:rFonts w:asciiTheme="majorBidi" w:hAnsiTheme="majorBidi" w:cstheme="majorBidi"/>
          <w:color w:val="000000"/>
          <w:sz w:val="24"/>
          <w:szCs w:val="24"/>
        </w:rPr>
        <w:tab/>
      </w:r>
      <w:r w:rsidR="00004B5A">
        <w:rPr>
          <w:rFonts w:asciiTheme="majorBidi" w:hAnsiTheme="majorBidi" w:cstheme="majorBidi"/>
          <w:color w:val="000000"/>
          <w:sz w:val="24"/>
          <w:szCs w:val="24"/>
        </w:rPr>
        <w:tab/>
      </w:r>
      <w:r w:rsidR="00004B5A">
        <w:rPr>
          <w:rFonts w:asciiTheme="majorBidi" w:hAnsiTheme="majorBidi" w:cstheme="majorBidi"/>
          <w:color w:val="000000"/>
          <w:sz w:val="24"/>
          <w:szCs w:val="24"/>
        </w:rPr>
        <w:tab/>
      </w:r>
      <w:r w:rsidR="00004B5A">
        <w:rPr>
          <w:rFonts w:asciiTheme="majorBidi" w:hAnsiTheme="majorBidi" w:cstheme="majorBidi"/>
          <w:color w:val="000000"/>
          <w:sz w:val="24"/>
          <w:szCs w:val="24"/>
        </w:rPr>
        <w:tab/>
      </w:r>
      <w:r w:rsidR="00004B5A">
        <w:rPr>
          <w:rFonts w:asciiTheme="majorBidi" w:hAnsiTheme="majorBidi" w:cstheme="majorBidi"/>
          <w:color w:val="000000"/>
          <w:sz w:val="24"/>
          <w:szCs w:val="24"/>
        </w:rPr>
        <w:tab/>
      </w:r>
      <w:r w:rsidR="00004B5A">
        <w:rPr>
          <w:rFonts w:asciiTheme="majorBidi" w:hAnsiTheme="majorBidi" w:cstheme="majorBidi"/>
          <w:color w:val="000000"/>
          <w:sz w:val="24"/>
          <w:szCs w:val="24"/>
        </w:rPr>
        <w:tab/>
        <w:t xml:space="preserve">         </w:t>
      </w:r>
      <w:r w:rsidR="00004B5A">
        <w:rPr>
          <w:rFonts w:asciiTheme="majorBidi" w:hAnsiTheme="majorBidi" w:cstheme="majorBidi"/>
          <w:b/>
          <w:color w:val="000000"/>
          <w:sz w:val="24"/>
          <w:szCs w:val="24"/>
        </w:rPr>
        <w:t>[</w:t>
      </w:r>
      <w:r w:rsidR="00004B5A" w:rsidRPr="00B73CBB">
        <w:rPr>
          <w:rFonts w:asciiTheme="majorBidi" w:hAnsiTheme="majorBidi" w:cstheme="majorBidi"/>
          <w:b/>
          <w:color w:val="000000"/>
          <w:sz w:val="24"/>
          <w:szCs w:val="24"/>
        </w:rPr>
        <w:t>9 marks</w:t>
      </w:r>
      <w:r w:rsidR="00004B5A">
        <w:rPr>
          <w:rFonts w:asciiTheme="majorBidi" w:hAnsiTheme="majorBidi" w:cstheme="majorBidi"/>
          <w:b/>
          <w:color w:val="000000"/>
          <w:sz w:val="24"/>
          <w:szCs w:val="24"/>
        </w:rPr>
        <w:t>]</w:t>
      </w:r>
    </w:p>
    <w:p w:rsidR="00082CD6" w:rsidRPr="00B73CBB" w:rsidRDefault="00082CD6" w:rsidP="00004B5A">
      <w:pPr>
        <w:pStyle w:val="ListParagraph"/>
        <w:numPr>
          <w:ilvl w:val="0"/>
          <w:numId w:val="42"/>
        </w:numPr>
        <w:autoSpaceDE w:val="0"/>
        <w:autoSpaceDN w:val="0"/>
        <w:adjustRightInd w:val="0"/>
        <w:spacing w:before="120" w:after="120" w:line="360" w:lineRule="auto"/>
        <w:rPr>
          <w:rFonts w:asciiTheme="majorBidi" w:hAnsiTheme="majorBidi" w:cstheme="majorBidi"/>
          <w:b/>
          <w:color w:val="000000"/>
          <w:sz w:val="24"/>
          <w:szCs w:val="24"/>
        </w:rPr>
      </w:pPr>
      <w:r w:rsidRPr="00B73CBB">
        <w:rPr>
          <w:rFonts w:asciiTheme="majorBidi" w:hAnsiTheme="majorBidi" w:cstheme="majorBidi"/>
          <w:color w:val="000000"/>
          <w:sz w:val="24"/>
          <w:szCs w:val="24"/>
        </w:rPr>
        <w:t xml:space="preserve">b) Statement of financial position as at that date                                                   </w:t>
      </w:r>
      <w:r w:rsidR="00004B5A">
        <w:rPr>
          <w:rFonts w:asciiTheme="majorBidi" w:hAnsiTheme="majorBidi" w:cstheme="majorBidi"/>
          <w:color w:val="000000"/>
          <w:sz w:val="24"/>
          <w:szCs w:val="24"/>
        </w:rPr>
        <w:t xml:space="preserve">  </w:t>
      </w:r>
      <w:r w:rsidR="00004B5A">
        <w:rPr>
          <w:rFonts w:asciiTheme="majorBidi" w:hAnsiTheme="majorBidi" w:cstheme="majorBidi"/>
          <w:b/>
          <w:color w:val="000000"/>
          <w:sz w:val="24"/>
          <w:szCs w:val="24"/>
        </w:rPr>
        <w:t>[</w:t>
      </w:r>
      <w:r w:rsidRPr="00B73CBB">
        <w:rPr>
          <w:rFonts w:asciiTheme="majorBidi" w:hAnsiTheme="majorBidi" w:cstheme="majorBidi"/>
          <w:b/>
          <w:color w:val="000000"/>
          <w:sz w:val="24"/>
          <w:szCs w:val="24"/>
        </w:rPr>
        <w:t>6 marks</w:t>
      </w:r>
      <w:r w:rsidR="00004B5A">
        <w:rPr>
          <w:rFonts w:asciiTheme="majorBidi" w:hAnsiTheme="majorBidi" w:cstheme="majorBidi"/>
          <w:b/>
          <w:color w:val="000000"/>
          <w:sz w:val="24"/>
          <w:szCs w:val="24"/>
        </w:rPr>
        <w:t>]</w:t>
      </w:r>
    </w:p>
    <w:p w:rsidR="00082CD6" w:rsidRPr="00B73CBB" w:rsidRDefault="00082CD6" w:rsidP="00B73CBB">
      <w:pPr>
        <w:spacing w:before="120" w:after="120" w:line="360" w:lineRule="auto"/>
        <w:rPr>
          <w:rFonts w:asciiTheme="majorBidi" w:hAnsiTheme="majorBidi" w:cstheme="majorBidi"/>
          <w:b/>
          <w:sz w:val="24"/>
          <w:szCs w:val="24"/>
        </w:rPr>
      </w:pPr>
    </w:p>
    <w:p w:rsidR="00082CD6" w:rsidRPr="00B73CBB" w:rsidRDefault="00082CD6" w:rsidP="00B73CBB">
      <w:pPr>
        <w:spacing w:before="120" w:after="120" w:line="360" w:lineRule="auto"/>
        <w:rPr>
          <w:rFonts w:asciiTheme="majorBidi" w:hAnsiTheme="majorBidi" w:cstheme="majorBidi"/>
          <w:b/>
          <w:sz w:val="24"/>
          <w:szCs w:val="24"/>
        </w:rPr>
      </w:pPr>
      <w:r w:rsidRPr="00B73CBB">
        <w:rPr>
          <w:rFonts w:asciiTheme="majorBidi" w:hAnsiTheme="majorBidi" w:cstheme="majorBidi"/>
          <w:b/>
          <w:sz w:val="24"/>
          <w:szCs w:val="24"/>
        </w:rPr>
        <w:t>QUESTION TWO</w:t>
      </w:r>
    </w:p>
    <w:p w:rsidR="00082CD6" w:rsidRPr="00B73CBB" w:rsidRDefault="00082CD6" w:rsidP="00B73CBB">
      <w:pPr>
        <w:spacing w:before="120" w:after="120" w:line="360" w:lineRule="auto"/>
        <w:rPr>
          <w:rFonts w:asciiTheme="majorBidi" w:hAnsiTheme="majorBidi" w:cstheme="majorBidi"/>
          <w:sz w:val="24"/>
          <w:szCs w:val="24"/>
        </w:rPr>
      </w:pPr>
      <w:r w:rsidRPr="00B73CBB">
        <w:rPr>
          <w:rFonts w:asciiTheme="majorBidi" w:hAnsiTheme="majorBidi" w:cstheme="majorBidi"/>
          <w:sz w:val="24"/>
          <w:szCs w:val="24"/>
        </w:rPr>
        <w:t>The following trial balance was extracted from the books of  Mazuri Ltd.as at 31</w:t>
      </w:r>
      <w:r w:rsidRPr="00B73CBB">
        <w:rPr>
          <w:rFonts w:asciiTheme="majorBidi" w:hAnsiTheme="majorBidi" w:cstheme="majorBidi"/>
          <w:sz w:val="24"/>
          <w:szCs w:val="24"/>
          <w:vertAlign w:val="superscript"/>
        </w:rPr>
        <w:t xml:space="preserve">st </w:t>
      </w:r>
      <w:r w:rsidRPr="00B73CBB">
        <w:rPr>
          <w:rFonts w:asciiTheme="majorBidi" w:hAnsiTheme="majorBidi" w:cstheme="majorBidi"/>
          <w:sz w:val="24"/>
          <w:szCs w:val="24"/>
        </w:rPr>
        <w:t>December 2017.</w:t>
      </w:r>
    </w:p>
    <w:p w:rsidR="00082CD6" w:rsidRPr="00B73CBB" w:rsidRDefault="00082CD6" w:rsidP="00B73CBB">
      <w:pPr>
        <w:spacing w:before="120" w:after="120" w:line="360" w:lineRule="auto"/>
        <w:jc w:val="center"/>
        <w:rPr>
          <w:rFonts w:asciiTheme="majorBidi" w:hAnsiTheme="majorBidi" w:cstheme="majorBidi"/>
          <w:b/>
          <w:sz w:val="24"/>
          <w:szCs w:val="24"/>
        </w:rPr>
      </w:pPr>
      <w:r w:rsidRPr="00B73CBB">
        <w:rPr>
          <w:rFonts w:asciiTheme="majorBidi" w:hAnsiTheme="majorBidi" w:cstheme="majorBidi"/>
          <w:b/>
          <w:sz w:val="24"/>
          <w:szCs w:val="24"/>
        </w:rPr>
        <w:t>Mazuri Ltd</w:t>
      </w:r>
    </w:p>
    <w:p w:rsidR="00082CD6" w:rsidRPr="00B73CBB" w:rsidRDefault="00082CD6" w:rsidP="00B73CBB">
      <w:pPr>
        <w:spacing w:before="120" w:after="120" w:line="360" w:lineRule="auto"/>
        <w:jc w:val="center"/>
        <w:rPr>
          <w:rFonts w:asciiTheme="majorBidi" w:hAnsiTheme="majorBidi" w:cstheme="majorBidi"/>
          <w:b/>
          <w:sz w:val="24"/>
          <w:szCs w:val="24"/>
        </w:rPr>
      </w:pPr>
      <w:r w:rsidRPr="00B73CBB">
        <w:rPr>
          <w:rFonts w:asciiTheme="majorBidi" w:hAnsiTheme="majorBidi" w:cstheme="majorBidi"/>
          <w:b/>
          <w:sz w:val="24"/>
          <w:szCs w:val="24"/>
        </w:rPr>
        <w:t>Trial Balance</w:t>
      </w:r>
    </w:p>
    <w:p w:rsidR="00082CD6" w:rsidRPr="00B73CBB" w:rsidRDefault="00082CD6" w:rsidP="00B73CBB">
      <w:pPr>
        <w:spacing w:before="120" w:after="120" w:line="360" w:lineRule="auto"/>
        <w:jc w:val="center"/>
        <w:rPr>
          <w:rFonts w:asciiTheme="majorBidi" w:hAnsiTheme="majorBidi" w:cstheme="majorBidi"/>
          <w:b/>
          <w:sz w:val="24"/>
          <w:szCs w:val="24"/>
        </w:rPr>
      </w:pPr>
      <w:r w:rsidRPr="00B73CBB">
        <w:rPr>
          <w:rFonts w:asciiTheme="majorBidi" w:hAnsiTheme="majorBidi" w:cstheme="majorBidi"/>
          <w:b/>
          <w:sz w:val="24"/>
          <w:szCs w:val="24"/>
        </w:rPr>
        <w:t>As at 31</w:t>
      </w:r>
      <w:r w:rsidRPr="00B73CBB">
        <w:rPr>
          <w:rFonts w:asciiTheme="majorBidi" w:hAnsiTheme="majorBidi" w:cstheme="majorBidi"/>
          <w:b/>
          <w:sz w:val="24"/>
          <w:szCs w:val="24"/>
          <w:vertAlign w:val="superscript"/>
        </w:rPr>
        <w:t>st</w:t>
      </w:r>
      <w:r w:rsidRPr="00B73CBB">
        <w:rPr>
          <w:rFonts w:asciiTheme="majorBidi" w:hAnsiTheme="majorBidi" w:cstheme="majorBidi"/>
          <w:b/>
          <w:sz w:val="24"/>
          <w:szCs w:val="24"/>
        </w:rPr>
        <w:t xml:space="preserve"> Dec 2017</w:t>
      </w:r>
    </w:p>
    <w:p w:rsidR="00082CD6" w:rsidRPr="00B73CBB" w:rsidRDefault="00082CD6" w:rsidP="00B73CBB">
      <w:pPr>
        <w:spacing w:after="0" w:line="240" w:lineRule="auto"/>
        <w:rPr>
          <w:rFonts w:asciiTheme="majorBidi" w:hAnsiTheme="majorBidi" w:cstheme="majorBidi"/>
          <w:sz w:val="24"/>
          <w:szCs w:val="24"/>
        </w:rPr>
      </w:pPr>
      <w:r w:rsidRPr="00B73CBB">
        <w:rPr>
          <w:rFonts w:asciiTheme="majorBidi" w:hAnsiTheme="majorBidi" w:cstheme="majorBidi"/>
          <w:sz w:val="24"/>
          <w:szCs w:val="24"/>
        </w:rPr>
        <w:t xml:space="preserve">                                                                  </w:t>
      </w:r>
      <w:r w:rsidR="00B73CBB">
        <w:rPr>
          <w:rFonts w:asciiTheme="majorBidi" w:hAnsiTheme="majorBidi" w:cstheme="majorBidi"/>
          <w:sz w:val="24"/>
          <w:szCs w:val="24"/>
        </w:rPr>
        <w:tab/>
      </w:r>
      <w:r w:rsidR="00B73CBB">
        <w:rPr>
          <w:rFonts w:asciiTheme="majorBidi" w:hAnsiTheme="majorBidi" w:cstheme="majorBidi"/>
          <w:sz w:val="24"/>
          <w:szCs w:val="24"/>
        </w:rPr>
        <w:tab/>
      </w:r>
      <w:r w:rsidRPr="00B73CBB">
        <w:rPr>
          <w:rFonts w:asciiTheme="majorBidi" w:hAnsiTheme="majorBidi" w:cstheme="majorBidi"/>
          <w:sz w:val="24"/>
          <w:szCs w:val="24"/>
        </w:rPr>
        <w:t xml:space="preserve">         Dr.                              Cr</w:t>
      </w:r>
    </w:p>
    <w:tbl>
      <w:tblPr>
        <w:tblStyle w:val="TableGrid"/>
        <w:tblW w:w="0" w:type="auto"/>
        <w:tblInd w:w="986" w:type="dxa"/>
        <w:tblLook w:val="04A0"/>
      </w:tblPr>
      <w:tblGrid>
        <w:gridCol w:w="3913"/>
        <w:gridCol w:w="1949"/>
        <w:gridCol w:w="1819"/>
      </w:tblGrid>
      <w:tr w:rsidR="00082CD6" w:rsidRPr="00B73CBB" w:rsidTr="007C7E45">
        <w:trPr>
          <w:trHeight w:val="406"/>
        </w:trPr>
        <w:tc>
          <w:tcPr>
            <w:tcW w:w="3913" w:type="dxa"/>
          </w:tcPr>
          <w:p w:rsidR="00082CD6" w:rsidRPr="00B73CBB" w:rsidRDefault="00082CD6" w:rsidP="00B73CBB">
            <w:pPr>
              <w:spacing w:after="0" w:line="240" w:lineRule="auto"/>
              <w:rPr>
                <w:rFonts w:asciiTheme="majorBidi" w:hAnsiTheme="majorBidi" w:cstheme="majorBidi"/>
                <w:sz w:val="24"/>
                <w:szCs w:val="24"/>
              </w:rPr>
            </w:pPr>
          </w:p>
        </w:tc>
        <w:tc>
          <w:tcPr>
            <w:tcW w:w="1949" w:type="dxa"/>
          </w:tcPr>
          <w:p w:rsidR="00082CD6" w:rsidRPr="00B73CBB" w:rsidRDefault="00082CD6" w:rsidP="00B73CBB">
            <w:pPr>
              <w:spacing w:after="0" w:line="240" w:lineRule="auto"/>
              <w:jc w:val="right"/>
              <w:rPr>
                <w:rFonts w:asciiTheme="majorBidi" w:hAnsiTheme="majorBidi" w:cstheme="majorBidi"/>
                <w:sz w:val="24"/>
                <w:szCs w:val="24"/>
              </w:rPr>
            </w:pPr>
            <w:r w:rsidRPr="00B73CBB">
              <w:rPr>
                <w:rFonts w:asciiTheme="majorBidi" w:hAnsiTheme="majorBidi" w:cstheme="majorBidi"/>
                <w:sz w:val="24"/>
                <w:szCs w:val="24"/>
              </w:rPr>
              <w:t>Shs.</w:t>
            </w:r>
          </w:p>
        </w:tc>
        <w:tc>
          <w:tcPr>
            <w:tcW w:w="1819" w:type="dxa"/>
          </w:tcPr>
          <w:p w:rsidR="00082CD6" w:rsidRPr="00B73CBB" w:rsidRDefault="00082CD6" w:rsidP="00B73CBB">
            <w:pPr>
              <w:spacing w:after="0" w:line="240" w:lineRule="auto"/>
              <w:jc w:val="right"/>
              <w:rPr>
                <w:rFonts w:asciiTheme="majorBidi" w:hAnsiTheme="majorBidi" w:cstheme="majorBidi"/>
                <w:sz w:val="24"/>
                <w:szCs w:val="24"/>
              </w:rPr>
            </w:pPr>
            <w:r w:rsidRPr="00B73CBB">
              <w:rPr>
                <w:rFonts w:asciiTheme="majorBidi" w:hAnsiTheme="majorBidi" w:cstheme="majorBidi"/>
                <w:sz w:val="24"/>
                <w:szCs w:val="24"/>
              </w:rPr>
              <w:t>Shs.</w:t>
            </w:r>
          </w:p>
        </w:tc>
      </w:tr>
      <w:tr w:rsidR="00082CD6" w:rsidRPr="00B73CBB" w:rsidTr="007C7E45">
        <w:trPr>
          <w:trHeight w:val="406"/>
        </w:trPr>
        <w:tc>
          <w:tcPr>
            <w:tcW w:w="3913" w:type="dxa"/>
          </w:tcPr>
          <w:p w:rsidR="00082CD6" w:rsidRPr="00B73CBB" w:rsidRDefault="00082CD6" w:rsidP="00B73CBB">
            <w:pPr>
              <w:spacing w:after="0" w:line="240" w:lineRule="auto"/>
              <w:rPr>
                <w:rFonts w:asciiTheme="majorBidi" w:hAnsiTheme="majorBidi" w:cstheme="majorBidi"/>
                <w:sz w:val="24"/>
                <w:szCs w:val="24"/>
              </w:rPr>
            </w:pPr>
            <w:r w:rsidRPr="00B73CBB">
              <w:rPr>
                <w:rFonts w:asciiTheme="majorBidi" w:hAnsiTheme="majorBidi" w:cstheme="majorBidi"/>
                <w:sz w:val="24"/>
                <w:szCs w:val="24"/>
              </w:rPr>
              <w:t>Capital</w:t>
            </w:r>
          </w:p>
        </w:tc>
        <w:tc>
          <w:tcPr>
            <w:tcW w:w="1949" w:type="dxa"/>
          </w:tcPr>
          <w:p w:rsidR="00082CD6" w:rsidRPr="00B73CBB" w:rsidRDefault="00082CD6" w:rsidP="00B73CBB">
            <w:pPr>
              <w:spacing w:after="0" w:line="240" w:lineRule="auto"/>
              <w:jc w:val="right"/>
              <w:rPr>
                <w:rFonts w:asciiTheme="majorBidi" w:hAnsiTheme="majorBidi" w:cstheme="majorBidi"/>
                <w:sz w:val="24"/>
                <w:szCs w:val="24"/>
              </w:rPr>
            </w:pPr>
          </w:p>
        </w:tc>
        <w:tc>
          <w:tcPr>
            <w:tcW w:w="1819" w:type="dxa"/>
          </w:tcPr>
          <w:p w:rsidR="00082CD6" w:rsidRPr="00B73CBB" w:rsidRDefault="00082CD6" w:rsidP="00B73CBB">
            <w:pPr>
              <w:spacing w:after="0" w:line="240" w:lineRule="auto"/>
              <w:jc w:val="right"/>
              <w:rPr>
                <w:rFonts w:asciiTheme="majorBidi" w:hAnsiTheme="majorBidi" w:cstheme="majorBidi"/>
                <w:sz w:val="24"/>
                <w:szCs w:val="24"/>
              </w:rPr>
            </w:pPr>
            <w:r w:rsidRPr="00B73CBB">
              <w:rPr>
                <w:rFonts w:asciiTheme="majorBidi" w:hAnsiTheme="majorBidi" w:cstheme="majorBidi"/>
                <w:sz w:val="24"/>
                <w:szCs w:val="24"/>
              </w:rPr>
              <w:t>675,000</w:t>
            </w:r>
          </w:p>
        </w:tc>
      </w:tr>
      <w:tr w:rsidR="00082CD6" w:rsidRPr="00B73CBB" w:rsidTr="007C7E45">
        <w:trPr>
          <w:trHeight w:val="421"/>
        </w:trPr>
        <w:tc>
          <w:tcPr>
            <w:tcW w:w="3913" w:type="dxa"/>
          </w:tcPr>
          <w:p w:rsidR="00082CD6" w:rsidRPr="00B73CBB" w:rsidRDefault="00082CD6" w:rsidP="00B73CBB">
            <w:pPr>
              <w:spacing w:after="0" w:line="240" w:lineRule="auto"/>
              <w:rPr>
                <w:rFonts w:asciiTheme="majorBidi" w:hAnsiTheme="majorBidi" w:cstheme="majorBidi"/>
                <w:sz w:val="24"/>
                <w:szCs w:val="24"/>
              </w:rPr>
            </w:pPr>
            <w:r w:rsidRPr="00B73CBB">
              <w:rPr>
                <w:rFonts w:asciiTheme="majorBidi" w:hAnsiTheme="majorBidi" w:cstheme="majorBidi"/>
                <w:sz w:val="24"/>
                <w:szCs w:val="24"/>
              </w:rPr>
              <w:t>Inventory (1.1.2017)</w:t>
            </w:r>
          </w:p>
        </w:tc>
        <w:tc>
          <w:tcPr>
            <w:tcW w:w="1949" w:type="dxa"/>
          </w:tcPr>
          <w:p w:rsidR="00082CD6" w:rsidRPr="00B73CBB" w:rsidRDefault="00082CD6" w:rsidP="00B73CBB">
            <w:pPr>
              <w:spacing w:after="0" w:line="240" w:lineRule="auto"/>
              <w:jc w:val="right"/>
              <w:rPr>
                <w:rFonts w:asciiTheme="majorBidi" w:hAnsiTheme="majorBidi" w:cstheme="majorBidi"/>
                <w:sz w:val="24"/>
                <w:szCs w:val="24"/>
              </w:rPr>
            </w:pPr>
            <w:r w:rsidRPr="00B73CBB">
              <w:rPr>
                <w:rFonts w:asciiTheme="majorBidi" w:hAnsiTheme="majorBidi" w:cstheme="majorBidi"/>
                <w:sz w:val="24"/>
                <w:szCs w:val="24"/>
              </w:rPr>
              <w:t xml:space="preserve"> 52,500</w:t>
            </w:r>
          </w:p>
        </w:tc>
        <w:tc>
          <w:tcPr>
            <w:tcW w:w="1819" w:type="dxa"/>
          </w:tcPr>
          <w:p w:rsidR="00082CD6" w:rsidRPr="00B73CBB" w:rsidRDefault="00082CD6" w:rsidP="00B73CBB">
            <w:pPr>
              <w:spacing w:after="0" w:line="240" w:lineRule="auto"/>
              <w:jc w:val="right"/>
              <w:rPr>
                <w:rFonts w:asciiTheme="majorBidi" w:hAnsiTheme="majorBidi" w:cstheme="majorBidi"/>
                <w:sz w:val="24"/>
                <w:szCs w:val="24"/>
              </w:rPr>
            </w:pPr>
          </w:p>
        </w:tc>
      </w:tr>
      <w:tr w:rsidR="00082CD6" w:rsidRPr="00B73CBB" w:rsidTr="007C7E45">
        <w:trPr>
          <w:trHeight w:val="406"/>
        </w:trPr>
        <w:tc>
          <w:tcPr>
            <w:tcW w:w="3913" w:type="dxa"/>
          </w:tcPr>
          <w:p w:rsidR="00082CD6" w:rsidRPr="00B73CBB" w:rsidRDefault="00082CD6" w:rsidP="00B73CBB">
            <w:pPr>
              <w:spacing w:after="0" w:line="240" w:lineRule="auto"/>
              <w:rPr>
                <w:rFonts w:asciiTheme="majorBidi" w:hAnsiTheme="majorBidi" w:cstheme="majorBidi"/>
                <w:sz w:val="24"/>
                <w:szCs w:val="24"/>
              </w:rPr>
            </w:pPr>
            <w:r w:rsidRPr="00B73CBB">
              <w:rPr>
                <w:rFonts w:asciiTheme="majorBidi" w:hAnsiTheme="majorBidi" w:cstheme="majorBidi"/>
                <w:sz w:val="24"/>
                <w:szCs w:val="24"/>
              </w:rPr>
              <w:t>Plant and machinery (cost)</w:t>
            </w:r>
          </w:p>
        </w:tc>
        <w:tc>
          <w:tcPr>
            <w:tcW w:w="1949" w:type="dxa"/>
          </w:tcPr>
          <w:p w:rsidR="00082CD6" w:rsidRPr="00B73CBB" w:rsidRDefault="00082CD6" w:rsidP="00B73CBB">
            <w:pPr>
              <w:spacing w:after="0" w:line="240" w:lineRule="auto"/>
              <w:jc w:val="right"/>
              <w:rPr>
                <w:rFonts w:asciiTheme="majorBidi" w:hAnsiTheme="majorBidi" w:cstheme="majorBidi"/>
                <w:sz w:val="24"/>
                <w:szCs w:val="24"/>
              </w:rPr>
            </w:pPr>
            <w:r w:rsidRPr="00B73CBB">
              <w:rPr>
                <w:rFonts w:asciiTheme="majorBidi" w:hAnsiTheme="majorBidi" w:cstheme="majorBidi"/>
                <w:sz w:val="24"/>
                <w:szCs w:val="24"/>
              </w:rPr>
              <w:t>750,000</w:t>
            </w:r>
          </w:p>
        </w:tc>
        <w:tc>
          <w:tcPr>
            <w:tcW w:w="1819" w:type="dxa"/>
          </w:tcPr>
          <w:p w:rsidR="00082CD6" w:rsidRPr="00B73CBB" w:rsidRDefault="00082CD6" w:rsidP="00B73CBB">
            <w:pPr>
              <w:spacing w:after="0" w:line="240" w:lineRule="auto"/>
              <w:jc w:val="right"/>
              <w:rPr>
                <w:rFonts w:asciiTheme="majorBidi" w:hAnsiTheme="majorBidi" w:cstheme="majorBidi"/>
                <w:sz w:val="24"/>
                <w:szCs w:val="24"/>
              </w:rPr>
            </w:pPr>
          </w:p>
        </w:tc>
      </w:tr>
      <w:tr w:rsidR="00082CD6" w:rsidRPr="00B73CBB" w:rsidTr="007C7E45">
        <w:trPr>
          <w:trHeight w:val="406"/>
        </w:trPr>
        <w:tc>
          <w:tcPr>
            <w:tcW w:w="3913" w:type="dxa"/>
          </w:tcPr>
          <w:p w:rsidR="00082CD6" w:rsidRPr="00B73CBB" w:rsidRDefault="00082CD6" w:rsidP="00B73CBB">
            <w:pPr>
              <w:spacing w:after="0" w:line="240" w:lineRule="auto"/>
              <w:rPr>
                <w:rFonts w:asciiTheme="majorBidi" w:hAnsiTheme="majorBidi" w:cstheme="majorBidi"/>
                <w:sz w:val="24"/>
                <w:szCs w:val="24"/>
              </w:rPr>
            </w:pPr>
            <w:r w:rsidRPr="00B73CBB">
              <w:rPr>
                <w:rFonts w:asciiTheme="majorBidi" w:hAnsiTheme="majorBidi" w:cstheme="majorBidi"/>
                <w:sz w:val="24"/>
                <w:szCs w:val="24"/>
              </w:rPr>
              <w:t xml:space="preserve">         Provision for depreciation</w:t>
            </w:r>
          </w:p>
        </w:tc>
        <w:tc>
          <w:tcPr>
            <w:tcW w:w="1949" w:type="dxa"/>
          </w:tcPr>
          <w:p w:rsidR="00082CD6" w:rsidRPr="00B73CBB" w:rsidRDefault="00082CD6" w:rsidP="00B73CBB">
            <w:pPr>
              <w:spacing w:after="0" w:line="240" w:lineRule="auto"/>
              <w:jc w:val="right"/>
              <w:rPr>
                <w:rFonts w:asciiTheme="majorBidi" w:hAnsiTheme="majorBidi" w:cstheme="majorBidi"/>
                <w:sz w:val="24"/>
                <w:szCs w:val="24"/>
              </w:rPr>
            </w:pPr>
          </w:p>
        </w:tc>
        <w:tc>
          <w:tcPr>
            <w:tcW w:w="1819" w:type="dxa"/>
          </w:tcPr>
          <w:p w:rsidR="00082CD6" w:rsidRPr="00B73CBB" w:rsidRDefault="00082CD6" w:rsidP="00B73CBB">
            <w:pPr>
              <w:spacing w:after="0" w:line="240" w:lineRule="auto"/>
              <w:jc w:val="right"/>
              <w:rPr>
                <w:rFonts w:asciiTheme="majorBidi" w:hAnsiTheme="majorBidi" w:cstheme="majorBidi"/>
                <w:sz w:val="24"/>
                <w:szCs w:val="24"/>
              </w:rPr>
            </w:pPr>
            <w:r w:rsidRPr="00B73CBB">
              <w:rPr>
                <w:rFonts w:asciiTheme="majorBidi" w:hAnsiTheme="majorBidi" w:cstheme="majorBidi"/>
                <w:sz w:val="24"/>
                <w:szCs w:val="24"/>
              </w:rPr>
              <w:t>180,000</w:t>
            </w:r>
          </w:p>
        </w:tc>
      </w:tr>
      <w:tr w:rsidR="00082CD6" w:rsidRPr="00B73CBB" w:rsidTr="007C7E45">
        <w:trPr>
          <w:trHeight w:val="406"/>
        </w:trPr>
        <w:tc>
          <w:tcPr>
            <w:tcW w:w="3913" w:type="dxa"/>
          </w:tcPr>
          <w:p w:rsidR="00082CD6" w:rsidRPr="00B73CBB" w:rsidRDefault="00082CD6" w:rsidP="00B73CBB">
            <w:pPr>
              <w:spacing w:after="0" w:line="240" w:lineRule="auto"/>
              <w:rPr>
                <w:rFonts w:asciiTheme="majorBidi" w:hAnsiTheme="majorBidi" w:cstheme="majorBidi"/>
                <w:sz w:val="24"/>
                <w:szCs w:val="24"/>
              </w:rPr>
            </w:pPr>
            <w:r w:rsidRPr="00B73CBB">
              <w:rPr>
                <w:rFonts w:asciiTheme="majorBidi" w:hAnsiTheme="majorBidi" w:cstheme="majorBidi"/>
                <w:sz w:val="24"/>
                <w:szCs w:val="24"/>
              </w:rPr>
              <w:t>Motor vehicles (cost)</w:t>
            </w:r>
          </w:p>
        </w:tc>
        <w:tc>
          <w:tcPr>
            <w:tcW w:w="1949" w:type="dxa"/>
          </w:tcPr>
          <w:p w:rsidR="00082CD6" w:rsidRPr="00B73CBB" w:rsidRDefault="00082CD6" w:rsidP="00B73CBB">
            <w:pPr>
              <w:spacing w:after="0" w:line="240" w:lineRule="auto"/>
              <w:jc w:val="right"/>
              <w:rPr>
                <w:rFonts w:asciiTheme="majorBidi" w:hAnsiTheme="majorBidi" w:cstheme="majorBidi"/>
                <w:sz w:val="24"/>
                <w:szCs w:val="24"/>
              </w:rPr>
            </w:pPr>
            <w:r w:rsidRPr="00B73CBB">
              <w:rPr>
                <w:rFonts w:asciiTheme="majorBidi" w:hAnsiTheme="majorBidi" w:cstheme="majorBidi"/>
                <w:sz w:val="24"/>
                <w:szCs w:val="24"/>
              </w:rPr>
              <w:t>900,000</w:t>
            </w:r>
          </w:p>
        </w:tc>
        <w:tc>
          <w:tcPr>
            <w:tcW w:w="1819" w:type="dxa"/>
          </w:tcPr>
          <w:p w:rsidR="00082CD6" w:rsidRPr="00B73CBB" w:rsidRDefault="00082CD6" w:rsidP="00B73CBB">
            <w:pPr>
              <w:spacing w:after="0" w:line="240" w:lineRule="auto"/>
              <w:jc w:val="right"/>
              <w:rPr>
                <w:rFonts w:asciiTheme="majorBidi" w:hAnsiTheme="majorBidi" w:cstheme="majorBidi"/>
                <w:sz w:val="24"/>
                <w:szCs w:val="24"/>
              </w:rPr>
            </w:pPr>
          </w:p>
        </w:tc>
      </w:tr>
      <w:tr w:rsidR="00082CD6" w:rsidRPr="00B73CBB" w:rsidTr="007C7E45">
        <w:trPr>
          <w:trHeight w:val="421"/>
        </w:trPr>
        <w:tc>
          <w:tcPr>
            <w:tcW w:w="3913" w:type="dxa"/>
          </w:tcPr>
          <w:p w:rsidR="00082CD6" w:rsidRPr="00B73CBB" w:rsidRDefault="00082CD6" w:rsidP="00B73CBB">
            <w:pPr>
              <w:spacing w:after="0" w:line="240" w:lineRule="auto"/>
              <w:rPr>
                <w:rFonts w:asciiTheme="majorBidi" w:hAnsiTheme="majorBidi" w:cstheme="majorBidi"/>
                <w:sz w:val="24"/>
                <w:szCs w:val="24"/>
              </w:rPr>
            </w:pPr>
            <w:r w:rsidRPr="00B73CBB">
              <w:rPr>
                <w:rFonts w:asciiTheme="majorBidi" w:hAnsiTheme="majorBidi" w:cstheme="majorBidi"/>
                <w:sz w:val="24"/>
                <w:szCs w:val="24"/>
              </w:rPr>
              <w:t xml:space="preserve">         Provision for depreciation</w:t>
            </w:r>
          </w:p>
        </w:tc>
        <w:tc>
          <w:tcPr>
            <w:tcW w:w="1949" w:type="dxa"/>
          </w:tcPr>
          <w:p w:rsidR="00082CD6" w:rsidRPr="00B73CBB" w:rsidRDefault="00082CD6" w:rsidP="00B73CBB">
            <w:pPr>
              <w:spacing w:after="0" w:line="240" w:lineRule="auto"/>
              <w:jc w:val="right"/>
              <w:rPr>
                <w:rFonts w:asciiTheme="majorBidi" w:hAnsiTheme="majorBidi" w:cstheme="majorBidi"/>
                <w:sz w:val="24"/>
                <w:szCs w:val="24"/>
              </w:rPr>
            </w:pPr>
          </w:p>
        </w:tc>
        <w:tc>
          <w:tcPr>
            <w:tcW w:w="1819" w:type="dxa"/>
          </w:tcPr>
          <w:p w:rsidR="00082CD6" w:rsidRPr="00B73CBB" w:rsidRDefault="00082CD6" w:rsidP="00B73CBB">
            <w:pPr>
              <w:spacing w:after="0" w:line="240" w:lineRule="auto"/>
              <w:jc w:val="right"/>
              <w:rPr>
                <w:rFonts w:asciiTheme="majorBidi" w:hAnsiTheme="majorBidi" w:cstheme="majorBidi"/>
                <w:sz w:val="24"/>
                <w:szCs w:val="24"/>
              </w:rPr>
            </w:pPr>
            <w:r w:rsidRPr="00B73CBB">
              <w:rPr>
                <w:rFonts w:asciiTheme="majorBidi" w:hAnsiTheme="majorBidi" w:cstheme="majorBidi"/>
                <w:sz w:val="24"/>
                <w:szCs w:val="24"/>
              </w:rPr>
              <w:t>345,000</w:t>
            </w:r>
          </w:p>
        </w:tc>
      </w:tr>
      <w:tr w:rsidR="00082CD6" w:rsidRPr="00B73CBB" w:rsidTr="007C7E45">
        <w:trPr>
          <w:trHeight w:val="406"/>
        </w:trPr>
        <w:tc>
          <w:tcPr>
            <w:tcW w:w="3913" w:type="dxa"/>
          </w:tcPr>
          <w:p w:rsidR="00082CD6" w:rsidRPr="00B73CBB" w:rsidRDefault="00082CD6" w:rsidP="00B73CBB">
            <w:pPr>
              <w:spacing w:after="0" w:line="240" w:lineRule="auto"/>
              <w:rPr>
                <w:rFonts w:asciiTheme="majorBidi" w:hAnsiTheme="majorBidi" w:cstheme="majorBidi"/>
                <w:sz w:val="24"/>
                <w:szCs w:val="24"/>
              </w:rPr>
            </w:pPr>
            <w:r w:rsidRPr="00B73CBB">
              <w:rPr>
                <w:rFonts w:asciiTheme="majorBidi" w:hAnsiTheme="majorBidi" w:cstheme="majorBidi"/>
                <w:sz w:val="24"/>
                <w:szCs w:val="24"/>
              </w:rPr>
              <w:t>Purchases</w:t>
            </w:r>
          </w:p>
        </w:tc>
        <w:tc>
          <w:tcPr>
            <w:tcW w:w="1949" w:type="dxa"/>
          </w:tcPr>
          <w:p w:rsidR="00082CD6" w:rsidRPr="00B73CBB" w:rsidRDefault="00082CD6" w:rsidP="00B73CBB">
            <w:pPr>
              <w:spacing w:after="0" w:line="240" w:lineRule="auto"/>
              <w:jc w:val="right"/>
              <w:rPr>
                <w:rFonts w:asciiTheme="majorBidi" w:hAnsiTheme="majorBidi" w:cstheme="majorBidi"/>
                <w:sz w:val="24"/>
                <w:szCs w:val="24"/>
              </w:rPr>
            </w:pPr>
            <w:r w:rsidRPr="00B73CBB">
              <w:rPr>
                <w:rFonts w:asciiTheme="majorBidi" w:hAnsiTheme="majorBidi" w:cstheme="majorBidi"/>
                <w:sz w:val="24"/>
                <w:szCs w:val="24"/>
              </w:rPr>
              <w:t>720,000</w:t>
            </w:r>
          </w:p>
        </w:tc>
        <w:tc>
          <w:tcPr>
            <w:tcW w:w="1819" w:type="dxa"/>
          </w:tcPr>
          <w:p w:rsidR="00082CD6" w:rsidRPr="00B73CBB" w:rsidRDefault="00082CD6" w:rsidP="00B73CBB">
            <w:pPr>
              <w:spacing w:after="0" w:line="240" w:lineRule="auto"/>
              <w:jc w:val="right"/>
              <w:rPr>
                <w:rFonts w:asciiTheme="majorBidi" w:hAnsiTheme="majorBidi" w:cstheme="majorBidi"/>
                <w:sz w:val="24"/>
                <w:szCs w:val="24"/>
              </w:rPr>
            </w:pPr>
          </w:p>
        </w:tc>
      </w:tr>
      <w:tr w:rsidR="00082CD6" w:rsidRPr="00B73CBB" w:rsidTr="007C7E45">
        <w:trPr>
          <w:trHeight w:val="406"/>
        </w:trPr>
        <w:tc>
          <w:tcPr>
            <w:tcW w:w="3913" w:type="dxa"/>
          </w:tcPr>
          <w:p w:rsidR="00082CD6" w:rsidRPr="00B73CBB" w:rsidRDefault="00082CD6" w:rsidP="00B73CBB">
            <w:pPr>
              <w:spacing w:after="0" w:line="240" w:lineRule="auto"/>
              <w:rPr>
                <w:rFonts w:asciiTheme="majorBidi" w:hAnsiTheme="majorBidi" w:cstheme="majorBidi"/>
                <w:sz w:val="24"/>
                <w:szCs w:val="24"/>
              </w:rPr>
            </w:pPr>
            <w:r w:rsidRPr="00B73CBB">
              <w:rPr>
                <w:rFonts w:asciiTheme="majorBidi" w:hAnsiTheme="majorBidi" w:cstheme="majorBidi"/>
                <w:sz w:val="24"/>
                <w:szCs w:val="24"/>
              </w:rPr>
              <w:t>Sales</w:t>
            </w:r>
          </w:p>
        </w:tc>
        <w:tc>
          <w:tcPr>
            <w:tcW w:w="1949" w:type="dxa"/>
          </w:tcPr>
          <w:p w:rsidR="00082CD6" w:rsidRPr="00B73CBB" w:rsidRDefault="00082CD6" w:rsidP="00B73CBB">
            <w:pPr>
              <w:spacing w:after="0" w:line="240" w:lineRule="auto"/>
              <w:jc w:val="right"/>
              <w:rPr>
                <w:rFonts w:asciiTheme="majorBidi" w:hAnsiTheme="majorBidi" w:cstheme="majorBidi"/>
                <w:sz w:val="24"/>
                <w:szCs w:val="24"/>
              </w:rPr>
            </w:pPr>
          </w:p>
        </w:tc>
        <w:tc>
          <w:tcPr>
            <w:tcW w:w="1819" w:type="dxa"/>
          </w:tcPr>
          <w:p w:rsidR="00082CD6" w:rsidRPr="00B73CBB" w:rsidRDefault="00082CD6" w:rsidP="00B73CBB">
            <w:pPr>
              <w:spacing w:after="0" w:line="240" w:lineRule="auto"/>
              <w:jc w:val="right"/>
              <w:rPr>
                <w:rFonts w:asciiTheme="majorBidi" w:hAnsiTheme="majorBidi" w:cstheme="majorBidi"/>
                <w:sz w:val="24"/>
                <w:szCs w:val="24"/>
              </w:rPr>
            </w:pPr>
            <w:r w:rsidRPr="00B73CBB">
              <w:rPr>
                <w:rFonts w:asciiTheme="majorBidi" w:hAnsiTheme="majorBidi" w:cstheme="majorBidi"/>
                <w:sz w:val="24"/>
                <w:szCs w:val="24"/>
              </w:rPr>
              <w:t>1,080,000</w:t>
            </w:r>
          </w:p>
        </w:tc>
      </w:tr>
      <w:tr w:rsidR="00082CD6" w:rsidRPr="00B73CBB" w:rsidTr="007C7E45">
        <w:trPr>
          <w:trHeight w:val="406"/>
        </w:trPr>
        <w:tc>
          <w:tcPr>
            <w:tcW w:w="3913" w:type="dxa"/>
          </w:tcPr>
          <w:p w:rsidR="00082CD6" w:rsidRPr="00B73CBB" w:rsidRDefault="00082CD6" w:rsidP="00B73CBB">
            <w:pPr>
              <w:spacing w:after="0" w:line="240" w:lineRule="auto"/>
              <w:rPr>
                <w:rFonts w:asciiTheme="majorBidi" w:hAnsiTheme="majorBidi" w:cstheme="majorBidi"/>
                <w:sz w:val="24"/>
                <w:szCs w:val="24"/>
              </w:rPr>
            </w:pPr>
            <w:r w:rsidRPr="00B73CBB">
              <w:rPr>
                <w:rFonts w:asciiTheme="majorBidi" w:hAnsiTheme="majorBidi" w:cstheme="majorBidi"/>
                <w:sz w:val="24"/>
                <w:szCs w:val="24"/>
              </w:rPr>
              <w:t>Returns</w:t>
            </w:r>
          </w:p>
        </w:tc>
        <w:tc>
          <w:tcPr>
            <w:tcW w:w="1949" w:type="dxa"/>
          </w:tcPr>
          <w:p w:rsidR="00082CD6" w:rsidRPr="00B73CBB" w:rsidRDefault="00082CD6" w:rsidP="00B73CBB">
            <w:pPr>
              <w:spacing w:after="0" w:line="240" w:lineRule="auto"/>
              <w:jc w:val="right"/>
              <w:rPr>
                <w:rFonts w:asciiTheme="majorBidi" w:hAnsiTheme="majorBidi" w:cstheme="majorBidi"/>
                <w:sz w:val="24"/>
                <w:szCs w:val="24"/>
              </w:rPr>
            </w:pPr>
            <w:r w:rsidRPr="00B73CBB">
              <w:rPr>
                <w:rFonts w:asciiTheme="majorBidi" w:hAnsiTheme="majorBidi" w:cstheme="majorBidi"/>
                <w:sz w:val="24"/>
                <w:szCs w:val="24"/>
              </w:rPr>
              <w:t>67,500</w:t>
            </w:r>
          </w:p>
        </w:tc>
        <w:tc>
          <w:tcPr>
            <w:tcW w:w="1819" w:type="dxa"/>
          </w:tcPr>
          <w:p w:rsidR="00082CD6" w:rsidRPr="00B73CBB" w:rsidRDefault="00082CD6" w:rsidP="00B73CBB">
            <w:pPr>
              <w:spacing w:after="0" w:line="240" w:lineRule="auto"/>
              <w:jc w:val="right"/>
              <w:rPr>
                <w:rFonts w:asciiTheme="majorBidi" w:hAnsiTheme="majorBidi" w:cstheme="majorBidi"/>
                <w:sz w:val="24"/>
                <w:szCs w:val="24"/>
              </w:rPr>
            </w:pPr>
            <w:r w:rsidRPr="00B73CBB">
              <w:rPr>
                <w:rFonts w:asciiTheme="majorBidi" w:hAnsiTheme="majorBidi" w:cstheme="majorBidi"/>
                <w:sz w:val="24"/>
                <w:szCs w:val="24"/>
              </w:rPr>
              <w:t>45,000</w:t>
            </w:r>
          </w:p>
        </w:tc>
      </w:tr>
      <w:tr w:rsidR="00082CD6" w:rsidRPr="00B73CBB" w:rsidTr="007C7E45">
        <w:trPr>
          <w:trHeight w:val="421"/>
        </w:trPr>
        <w:tc>
          <w:tcPr>
            <w:tcW w:w="3913" w:type="dxa"/>
          </w:tcPr>
          <w:p w:rsidR="00082CD6" w:rsidRPr="00B73CBB" w:rsidRDefault="00082CD6" w:rsidP="00B73CBB">
            <w:pPr>
              <w:spacing w:after="0" w:line="240" w:lineRule="auto"/>
              <w:rPr>
                <w:rFonts w:asciiTheme="majorBidi" w:hAnsiTheme="majorBidi" w:cstheme="majorBidi"/>
                <w:sz w:val="24"/>
                <w:szCs w:val="24"/>
              </w:rPr>
            </w:pPr>
            <w:r w:rsidRPr="00B73CBB">
              <w:rPr>
                <w:rFonts w:asciiTheme="majorBidi" w:hAnsiTheme="majorBidi" w:cstheme="majorBidi"/>
                <w:sz w:val="24"/>
                <w:szCs w:val="24"/>
              </w:rPr>
              <w:t>Salaries and wages</w:t>
            </w:r>
          </w:p>
        </w:tc>
        <w:tc>
          <w:tcPr>
            <w:tcW w:w="1949" w:type="dxa"/>
          </w:tcPr>
          <w:p w:rsidR="00082CD6" w:rsidRPr="00B73CBB" w:rsidRDefault="00082CD6" w:rsidP="00B73CBB">
            <w:pPr>
              <w:spacing w:after="0" w:line="240" w:lineRule="auto"/>
              <w:jc w:val="right"/>
              <w:rPr>
                <w:rFonts w:asciiTheme="majorBidi" w:hAnsiTheme="majorBidi" w:cstheme="majorBidi"/>
                <w:sz w:val="24"/>
                <w:szCs w:val="24"/>
              </w:rPr>
            </w:pPr>
            <w:r w:rsidRPr="00B73CBB">
              <w:rPr>
                <w:rFonts w:asciiTheme="majorBidi" w:hAnsiTheme="majorBidi" w:cstheme="majorBidi"/>
                <w:sz w:val="24"/>
                <w:szCs w:val="24"/>
              </w:rPr>
              <w:t>180,000</w:t>
            </w:r>
          </w:p>
        </w:tc>
        <w:tc>
          <w:tcPr>
            <w:tcW w:w="1819" w:type="dxa"/>
          </w:tcPr>
          <w:p w:rsidR="00082CD6" w:rsidRPr="00B73CBB" w:rsidRDefault="00082CD6" w:rsidP="00B73CBB">
            <w:pPr>
              <w:spacing w:after="0" w:line="240" w:lineRule="auto"/>
              <w:jc w:val="right"/>
              <w:rPr>
                <w:rFonts w:asciiTheme="majorBidi" w:hAnsiTheme="majorBidi" w:cstheme="majorBidi"/>
                <w:sz w:val="24"/>
                <w:szCs w:val="24"/>
              </w:rPr>
            </w:pPr>
          </w:p>
        </w:tc>
      </w:tr>
      <w:tr w:rsidR="00082CD6" w:rsidRPr="00B73CBB" w:rsidTr="007C7E45">
        <w:trPr>
          <w:trHeight w:val="421"/>
        </w:trPr>
        <w:tc>
          <w:tcPr>
            <w:tcW w:w="3913" w:type="dxa"/>
          </w:tcPr>
          <w:p w:rsidR="00082CD6" w:rsidRPr="00B73CBB" w:rsidRDefault="00082CD6" w:rsidP="00B73CBB">
            <w:pPr>
              <w:spacing w:after="0" w:line="240" w:lineRule="auto"/>
              <w:rPr>
                <w:rFonts w:asciiTheme="majorBidi" w:hAnsiTheme="majorBidi" w:cstheme="majorBidi"/>
                <w:sz w:val="24"/>
                <w:szCs w:val="24"/>
              </w:rPr>
            </w:pPr>
            <w:r w:rsidRPr="00B73CBB">
              <w:rPr>
                <w:rFonts w:asciiTheme="majorBidi" w:hAnsiTheme="majorBidi" w:cstheme="majorBidi"/>
                <w:sz w:val="24"/>
                <w:szCs w:val="24"/>
              </w:rPr>
              <w:t>Discounts</w:t>
            </w:r>
          </w:p>
        </w:tc>
        <w:tc>
          <w:tcPr>
            <w:tcW w:w="1949" w:type="dxa"/>
          </w:tcPr>
          <w:p w:rsidR="00082CD6" w:rsidRPr="00B73CBB" w:rsidRDefault="00082CD6" w:rsidP="00B73CBB">
            <w:pPr>
              <w:spacing w:after="0" w:line="240" w:lineRule="auto"/>
              <w:jc w:val="right"/>
              <w:rPr>
                <w:rFonts w:asciiTheme="majorBidi" w:hAnsiTheme="majorBidi" w:cstheme="majorBidi"/>
                <w:sz w:val="24"/>
                <w:szCs w:val="24"/>
              </w:rPr>
            </w:pPr>
            <w:r w:rsidRPr="00B73CBB">
              <w:rPr>
                <w:rFonts w:asciiTheme="majorBidi" w:hAnsiTheme="majorBidi" w:cstheme="majorBidi"/>
                <w:sz w:val="24"/>
                <w:szCs w:val="24"/>
              </w:rPr>
              <w:t>16,500</w:t>
            </w:r>
          </w:p>
        </w:tc>
        <w:tc>
          <w:tcPr>
            <w:tcW w:w="1819" w:type="dxa"/>
          </w:tcPr>
          <w:p w:rsidR="00082CD6" w:rsidRPr="00B73CBB" w:rsidRDefault="00082CD6" w:rsidP="00B73CBB">
            <w:pPr>
              <w:spacing w:after="0" w:line="240" w:lineRule="auto"/>
              <w:jc w:val="right"/>
              <w:rPr>
                <w:rFonts w:asciiTheme="majorBidi" w:hAnsiTheme="majorBidi" w:cstheme="majorBidi"/>
                <w:sz w:val="24"/>
                <w:szCs w:val="24"/>
              </w:rPr>
            </w:pPr>
            <w:r w:rsidRPr="00B73CBB">
              <w:rPr>
                <w:rFonts w:asciiTheme="majorBidi" w:hAnsiTheme="majorBidi" w:cstheme="majorBidi"/>
                <w:sz w:val="24"/>
                <w:szCs w:val="24"/>
              </w:rPr>
              <w:t>27,000</w:t>
            </w:r>
          </w:p>
        </w:tc>
      </w:tr>
      <w:tr w:rsidR="00082CD6" w:rsidRPr="00B73CBB" w:rsidTr="007C7E45">
        <w:trPr>
          <w:trHeight w:val="144"/>
        </w:trPr>
        <w:tc>
          <w:tcPr>
            <w:tcW w:w="3913" w:type="dxa"/>
          </w:tcPr>
          <w:p w:rsidR="00082CD6" w:rsidRPr="00B73CBB" w:rsidRDefault="00082CD6" w:rsidP="00B73CBB">
            <w:pPr>
              <w:spacing w:after="0" w:line="240" w:lineRule="auto"/>
              <w:rPr>
                <w:rFonts w:asciiTheme="majorBidi" w:hAnsiTheme="majorBidi" w:cstheme="majorBidi"/>
                <w:sz w:val="24"/>
                <w:szCs w:val="24"/>
              </w:rPr>
            </w:pPr>
            <w:r w:rsidRPr="00B73CBB">
              <w:rPr>
                <w:rFonts w:asciiTheme="majorBidi" w:hAnsiTheme="majorBidi" w:cstheme="majorBidi"/>
                <w:sz w:val="24"/>
                <w:szCs w:val="24"/>
              </w:rPr>
              <w:t>Carriage inwards</w:t>
            </w:r>
          </w:p>
        </w:tc>
        <w:tc>
          <w:tcPr>
            <w:tcW w:w="1949" w:type="dxa"/>
          </w:tcPr>
          <w:p w:rsidR="00082CD6" w:rsidRPr="00B73CBB" w:rsidRDefault="00082CD6" w:rsidP="00B73CBB">
            <w:pPr>
              <w:spacing w:after="0" w:line="240" w:lineRule="auto"/>
              <w:jc w:val="right"/>
              <w:rPr>
                <w:rFonts w:asciiTheme="majorBidi" w:hAnsiTheme="majorBidi" w:cstheme="majorBidi"/>
                <w:sz w:val="24"/>
                <w:szCs w:val="24"/>
              </w:rPr>
            </w:pPr>
            <w:r w:rsidRPr="00B73CBB">
              <w:rPr>
                <w:rFonts w:asciiTheme="majorBidi" w:hAnsiTheme="majorBidi" w:cstheme="majorBidi"/>
                <w:sz w:val="24"/>
                <w:szCs w:val="24"/>
              </w:rPr>
              <w:t>21,000</w:t>
            </w:r>
          </w:p>
        </w:tc>
        <w:tc>
          <w:tcPr>
            <w:tcW w:w="1819" w:type="dxa"/>
          </w:tcPr>
          <w:p w:rsidR="00082CD6" w:rsidRPr="00B73CBB" w:rsidRDefault="00082CD6" w:rsidP="00B73CBB">
            <w:pPr>
              <w:spacing w:after="0" w:line="240" w:lineRule="auto"/>
              <w:jc w:val="right"/>
              <w:rPr>
                <w:rFonts w:asciiTheme="majorBidi" w:hAnsiTheme="majorBidi" w:cstheme="majorBidi"/>
                <w:sz w:val="24"/>
                <w:szCs w:val="24"/>
              </w:rPr>
            </w:pPr>
          </w:p>
        </w:tc>
      </w:tr>
      <w:tr w:rsidR="00082CD6" w:rsidRPr="00B73CBB" w:rsidTr="007C7E45">
        <w:trPr>
          <w:trHeight w:val="144"/>
        </w:trPr>
        <w:tc>
          <w:tcPr>
            <w:tcW w:w="3913" w:type="dxa"/>
          </w:tcPr>
          <w:p w:rsidR="00082CD6" w:rsidRPr="00B73CBB" w:rsidRDefault="00082CD6" w:rsidP="00B73CBB">
            <w:pPr>
              <w:spacing w:after="0" w:line="240" w:lineRule="auto"/>
              <w:rPr>
                <w:rFonts w:asciiTheme="majorBidi" w:hAnsiTheme="majorBidi" w:cstheme="majorBidi"/>
                <w:sz w:val="24"/>
                <w:szCs w:val="24"/>
              </w:rPr>
            </w:pPr>
            <w:r w:rsidRPr="00B73CBB">
              <w:rPr>
                <w:rFonts w:asciiTheme="majorBidi" w:hAnsiTheme="majorBidi" w:cstheme="majorBidi"/>
                <w:sz w:val="24"/>
                <w:szCs w:val="24"/>
              </w:rPr>
              <w:t>Loan</w:t>
            </w:r>
          </w:p>
        </w:tc>
        <w:tc>
          <w:tcPr>
            <w:tcW w:w="1949" w:type="dxa"/>
          </w:tcPr>
          <w:p w:rsidR="00082CD6" w:rsidRPr="00B73CBB" w:rsidRDefault="00082CD6" w:rsidP="00B73CBB">
            <w:pPr>
              <w:spacing w:after="0" w:line="240" w:lineRule="auto"/>
              <w:jc w:val="right"/>
              <w:rPr>
                <w:rFonts w:asciiTheme="majorBidi" w:hAnsiTheme="majorBidi" w:cstheme="majorBidi"/>
                <w:sz w:val="24"/>
                <w:szCs w:val="24"/>
              </w:rPr>
            </w:pPr>
          </w:p>
        </w:tc>
        <w:tc>
          <w:tcPr>
            <w:tcW w:w="1819" w:type="dxa"/>
          </w:tcPr>
          <w:p w:rsidR="00082CD6" w:rsidRPr="00B73CBB" w:rsidRDefault="00082CD6" w:rsidP="00B73CBB">
            <w:pPr>
              <w:spacing w:after="0" w:line="240" w:lineRule="auto"/>
              <w:jc w:val="right"/>
              <w:rPr>
                <w:rFonts w:asciiTheme="majorBidi" w:hAnsiTheme="majorBidi" w:cstheme="majorBidi"/>
                <w:sz w:val="24"/>
                <w:szCs w:val="24"/>
              </w:rPr>
            </w:pPr>
            <w:r w:rsidRPr="00B73CBB">
              <w:rPr>
                <w:rFonts w:asciiTheme="majorBidi" w:hAnsiTheme="majorBidi" w:cstheme="majorBidi"/>
                <w:sz w:val="24"/>
                <w:szCs w:val="24"/>
              </w:rPr>
              <w:t>450,000</w:t>
            </w:r>
          </w:p>
        </w:tc>
      </w:tr>
      <w:tr w:rsidR="00082CD6" w:rsidRPr="00B73CBB" w:rsidTr="007C7E45">
        <w:trPr>
          <w:trHeight w:val="144"/>
        </w:trPr>
        <w:tc>
          <w:tcPr>
            <w:tcW w:w="3913" w:type="dxa"/>
          </w:tcPr>
          <w:p w:rsidR="00082CD6" w:rsidRPr="00B73CBB" w:rsidRDefault="00082CD6" w:rsidP="00B73CBB">
            <w:pPr>
              <w:spacing w:after="0" w:line="240" w:lineRule="auto"/>
              <w:rPr>
                <w:rFonts w:asciiTheme="majorBidi" w:hAnsiTheme="majorBidi" w:cstheme="majorBidi"/>
                <w:sz w:val="24"/>
                <w:szCs w:val="24"/>
              </w:rPr>
            </w:pPr>
            <w:r w:rsidRPr="00B73CBB">
              <w:rPr>
                <w:rFonts w:asciiTheme="majorBidi" w:hAnsiTheme="majorBidi" w:cstheme="majorBidi"/>
                <w:sz w:val="24"/>
                <w:szCs w:val="24"/>
              </w:rPr>
              <w:t>Carriage outwards</w:t>
            </w:r>
          </w:p>
        </w:tc>
        <w:tc>
          <w:tcPr>
            <w:tcW w:w="1949" w:type="dxa"/>
          </w:tcPr>
          <w:p w:rsidR="00082CD6" w:rsidRPr="00B73CBB" w:rsidRDefault="00082CD6" w:rsidP="00B73CBB">
            <w:pPr>
              <w:spacing w:after="0" w:line="240" w:lineRule="auto"/>
              <w:jc w:val="right"/>
              <w:rPr>
                <w:rFonts w:asciiTheme="majorBidi" w:hAnsiTheme="majorBidi" w:cstheme="majorBidi"/>
                <w:sz w:val="24"/>
                <w:szCs w:val="24"/>
              </w:rPr>
            </w:pPr>
            <w:r w:rsidRPr="00B73CBB">
              <w:rPr>
                <w:rFonts w:asciiTheme="majorBidi" w:hAnsiTheme="majorBidi" w:cstheme="majorBidi"/>
                <w:sz w:val="24"/>
                <w:szCs w:val="24"/>
              </w:rPr>
              <w:t>9,000</w:t>
            </w:r>
          </w:p>
        </w:tc>
        <w:tc>
          <w:tcPr>
            <w:tcW w:w="1819" w:type="dxa"/>
          </w:tcPr>
          <w:p w:rsidR="00082CD6" w:rsidRPr="00B73CBB" w:rsidRDefault="00082CD6" w:rsidP="00B73CBB">
            <w:pPr>
              <w:spacing w:after="0" w:line="240" w:lineRule="auto"/>
              <w:jc w:val="right"/>
              <w:rPr>
                <w:rFonts w:asciiTheme="majorBidi" w:hAnsiTheme="majorBidi" w:cstheme="majorBidi"/>
                <w:sz w:val="24"/>
                <w:szCs w:val="24"/>
              </w:rPr>
            </w:pPr>
          </w:p>
        </w:tc>
      </w:tr>
      <w:tr w:rsidR="00082CD6" w:rsidRPr="00B73CBB" w:rsidTr="007C7E45">
        <w:trPr>
          <w:trHeight w:val="144"/>
        </w:trPr>
        <w:tc>
          <w:tcPr>
            <w:tcW w:w="3913" w:type="dxa"/>
          </w:tcPr>
          <w:p w:rsidR="00082CD6" w:rsidRPr="00B73CBB" w:rsidRDefault="00082CD6" w:rsidP="00B73CBB">
            <w:pPr>
              <w:spacing w:after="0" w:line="240" w:lineRule="auto"/>
              <w:rPr>
                <w:rFonts w:asciiTheme="majorBidi" w:hAnsiTheme="majorBidi" w:cstheme="majorBidi"/>
                <w:sz w:val="24"/>
                <w:szCs w:val="24"/>
              </w:rPr>
            </w:pPr>
            <w:r w:rsidRPr="00B73CBB">
              <w:rPr>
                <w:rFonts w:asciiTheme="majorBidi" w:hAnsiTheme="majorBidi" w:cstheme="majorBidi"/>
                <w:sz w:val="24"/>
                <w:szCs w:val="24"/>
              </w:rPr>
              <w:t>Postage and telephone</w:t>
            </w:r>
          </w:p>
        </w:tc>
        <w:tc>
          <w:tcPr>
            <w:tcW w:w="1949" w:type="dxa"/>
          </w:tcPr>
          <w:p w:rsidR="00082CD6" w:rsidRPr="00B73CBB" w:rsidRDefault="00082CD6" w:rsidP="00B73CBB">
            <w:pPr>
              <w:spacing w:after="0" w:line="240" w:lineRule="auto"/>
              <w:jc w:val="right"/>
              <w:rPr>
                <w:rFonts w:asciiTheme="majorBidi" w:hAnsiTheme="majorBidi" w:cstheme="majorBidi"/>
                <w:sz w:val="24"/>
                <w:szCs w:val="24"/>
              </w:rPr>
            </w:pPr>
            <w:r w:rsidRPr="00B73CBB">
              <w:rPr>
                <w:rFonts w:asciiTheme="majorBidi" w:hAnsiTheme="majorBidi" w:cstheme="majorBidi"/>
                <w:sz w:val="24"/>
                <w:szCs w:val="24"/>
              </w:rPr>
              <w:t>18,750</w:t>
            </w:r>
          </w:p>
        </w:tc>
        <w:tc>
          <w:tcPr>
            <w:tcW w:w="1819" w:type="dxa"/>
          </w:tcPr>
          <w:p w:rsidR="00082CD6" w:rsidRPr="00B73CBB" w:rsidRDefault="00082CD6" w:rsidP="00B73CBB">
            <w:pPr>
              <w:spacing w:after="0" w:line="240" w:lineRule="auto"/>
              <w:jc w:val="right"/>
              <w:rPr>
                <w:rFonts w:asciiTheme="majorBidi" w:hAnsiTheme="majorBidi" w:cstheme="majorBidi"/>
                <w:sz w:val="24"/>
                <w:szCs w:val="24"/>
              </w:rPr>
            </w:pPr>
          </w:p>
        </w:tc>
      </w:tr>
      <w:tr w:rsidR="00082CD6" w:rsidRPr="00B73CBB" w:rsidTr="007C7E45">
        <w:trPr>
          <w:trHeight w:val="144"/>
        </w:trPr>
        <w:tc>
          <w:tcPr>
            <w:tcW w:w="3913" w:type="dxa"/>
          </w:tcPr>
          <w:p w:rsidR="00082CD6" w:rsidRPr="00B73CBB" w:rsidRDefault="00082CD6" w:rsidP="00B73CBB">
            <w:pPr>
              <w:spacing w:after="0" w:line="240" w:lineRule="auto"/>
              <w:rPr>
                <w:rFonts w:asciiTheme="majorBidi" w:hAnsiTheme="majorBidi" w:cstheme="majorBidi"/>
                <w:sz w:val="24"/>
                <w:szCs w:val="24"/>
              </w:rPr>
            </w:pPr>
            <w:r w:rsidRPr="00B73CBB">
              <w:rPr>
                <w:rFonts w:asciiTheme="majorBidi" w:hAnsiTheme="majorBidi" w:cstheme="majorBidi"/>
                <w:sz w:val="24"/>
                <w:szCs w:val="24"/>
              </w:rPr>
              <w:lastRenderedPageBreak/>
              <w:t>Water and electricity</w:t>
            </w:r>
          </w:p>
        </w:tc>
        <w:tc>
          <w:tcPr>
            <w:tcW w:w="1949" w:type="dxa"/>
          </w:tcPr>
          <w:p w:rsidR="00082CD6" w:rsidRPr="00B73CBB" w:rsidRDefault="00082CD6" w:rsidP="00B73CBB">
            <w:pPr>
              <w:spacing w:after="0" w:line="240" w:lineRule="auto"/>
              <w:jc w:val="right"/>
              <w:rPr>
                <w:rFonts w:asciiTheme="majorBidi" w:hAnsiTheme="majorBidi" w:cstheme="majorBidi"/>
                <w:sz w:val="24"/>
                <w:szCs w:val="24"/>
              </w:rPr>
            </w:pPr>
            <w:r w:rsidRPr="00B73CBB">
              <w:rPr>
                <w:rFonts w:asciiTheme="majorBidi" w:hAnsiTheme="majorBidi" w:cstheme="majorBidi"/>
                <w:sz w:val="24"/>
                <w:szCs w:val="24"/>
              </w:rPr>
              <w:t>14,250</w:t>
            </w:r>
          </w:p>
        </w:tc>
        <w:tc>
          <w:tcPr>
            <w:tcW w:w="1819" w:type="dxa"/>
          </w:tcPr>
          <w:p w:rsidR="00082CD6" w:rsidRPr="00B73CBB" w:rsidRDefault="00082CD6" w:rsidP="00B73CBB">
            <w:pPr>
              <w:spacing w:after="0" w:line="240" w:lineRule="auto"/>
              <w:jc w:val="right"/>
              <w:rPr>
                <w:rFonts w:asciiTheme="majorBidi" w:hAnsiTheme="majorBidi" w:cstheme="majorBidi"/>
                <w:sz w:val="24"/>
                <w:szCs w:val="24"/>
              </w:rPr>
            </w:pPr>
          </w:p>
        </w:tc>
      </w:tr>
      <w:tr w:rsidR="00082CD6" w:rsidRPr="00B73CBB" w:rsidTr="007C7E45">
        <w:trPr>
          <w:trHeight w:val="144"/>
        </w:trPr>
        <w:tc>
          <w:tcPr>
            <w:tcW w:w="3913" w:type="dxa"/>
          </w:tcPr>
          <w:p w:rsidR="00082CD6" w:rsidRPr="00B73CBB" w:rsidRDefault="00082CD6" w:rsidP="00B73CBB">
            <w:pPr>
              <w:spacing w:after="0" w:line="240" w:lineRule="auto"/>
              <w:rPr>
                <w:rFonts w:asciiTheme="majorBidi" w:hAnsiTheme="majorBidi" w:cstheme="majorBidi"/>
                <w:sz w:val="24"/>
                <w:szCs w:val="24"/>
              </w:rPr>
            </w:pPr>
            <w:r w:rsidRPr="00B73CBB">
              <w:rPr>
                <w:rFonts w:asciiTheme="majorBidi" w:hAnsiTheme="majorBidi" w:cstheme="majorBidi"/>
                <w:sz w:val="24"/>
                <w:szCs w:val="24"/>
              </w:rPr>
              <w:t>Bad debts written off</w:t>
            </w:r>
          </w:p>
        </w:tc>
        <w:tc>
          <w:tcPr>
            <w:tcW w:w="1949" w:type="dxa"/>
          </w:tcPr>
          <w:p w:rsidR="00082CD6" w:rsidRPr="00B73CBB" w:rsidRDefault="00082CD6" w:rsidP="00B73CBB">
            <w:pPr>
              <w:spacing w:after="0" w:line="240" w:lineRule="auto"/>
              <w:jc w:val="right"/>
              <w:rPr>
                <w:rFonts w:asciiTheme="majorBidi" w:hAnsiTheme="majorBidi" w:cstheme="majorBidi"/>
                <w:sz w:val="24"/>
                <w:szCs w:val="24"/>
              </w:rPr>
            </w:pPr>
            <w:r w:rsidRPr="00B73CBB">
              <w:rPr>
                <w:rFonts w:asciiTheme="majorBidi" w:hAnsiTheme="majorBidi" w:cstheme="majorBidi"/>
                <w:sz w:val="24"/>
                <w:szCs w:val="24"/>
              </w:rPr>
              <w:t>15,750</w:t>
            </w:r>
          </w:p>
        </w:tc>
        <w:tc>
          <w:tcPr>
            <w:tcW w:w="1819" w:type="dxa"/>
          </w:tcPr>
          <w:p w:rsidR="00082CD6" w:rsidRPr="00B73CBB" w:rsidRDefault="00082CD6" w:rsidP="00B73CBB">
            <w:pPr>
              <w:spacing w:after="0" w:line="240" w:lineRule="auto"/>
              <w:jc w:val="right"/>
              <w:rPr>
                <w:rFonts w:asciiTheme="majorBidi" w:hAnsiTheme="majorBidi" w:cstheme="majorBidi"/>
                <w:sz w:val="24"/>
                <w:szCs w:val="24"/>
              </w:rPr>
            </w:pPr>
          </w:p>
        </w:tc>
      </w:tr>
      <w:tr w:rsidR="00082CD6" w:rsidRPr="00B73CBB" w:rsidTr="007C7E45">
        <w:trPr>
          <w:trHeight w:val="144"/>
        </w:trPr>
        <w:tc>
          <w:tcPr>
            <w:tcW w:w="3913" w:type="dxa"/>
          </w:tcPr>
          <w:p w:rsidR="00082CD6" w:rsidRPr="00B73CBB" w:rsidRDefault="00082CD6" w:rsidP="00B73CBB">
            <w:pPr>
              <w:spacing w:after="0" w:line="240" w:lineRule="auto"/>
              <w:rPr>
                <w:rFonts w:asciiTheme="majorBidi" w:hAnsiTheme="majorBidi" w:cstheme="majorBidi"/>
                <w:sz w:val="24"/>
                <w:szCs w:val="24"/>
              </w:rPr>
            </w:pPr>
            <w:r w:rsidRPr="00B73CBB">
              <w:rPr>
                <w:rFonts w:asciiTheme="majorBidi" w:hAnsiTheme="majorBidi" w:cstheme="majorBidi"/>
                <w:sz w:val="24"/>
                <w:szCs w:val="24"/>
              </w:rPr>
              <w:t>Provision for doubtful debts</w:t>
            </w:r>
          </w:p>
        </w:tc>
        <w:tc>
          <w:tcPr>
            <w:tcW w:w="1949" w:type="dxa"/>
          </w:tcPr>
          <w:p w:rsidR="00082CD6" w:rsidRPr="00B73CBB" w:rsidRDefault="00082CD6" w:rsidP="00B73CBB">
            <w:pPr>
              <w:spacing w:after="0" w:line="240" w:lineRule="auto"/>
              <w:jc w:val="right"/>
              <w:rPr>
                <w:rFonts w:asciiTheme="majorBidi" w:hAnsiTheme="majorBidi" w:cstheme="majorBidi"/>
                <w:sz w:val="24"/>
                <w:szCs w:val="24"/>
              </w:rPr>
            </w:pPr>
          </w:p>
        </w:tc>
        <w:tc>
          <w:tcPr>
            <w:tcW w:w="1819" w:type="dxa"/>
          </w:tcPr>
          <w:p w:rsidR="00082CD6" w:rsidRPr="00B73CBB" w:rsidRDefault="00082CD6" w:rsidP="00B73CBB">
            <w:pPr>
              <w:spacing w:after="0" w:line="240" w:lineRule="auto"/>
              <w:jc w:val="right"/>
              <w:rPr>
                <w:rFonts w:asciiTheme="majorBidi" w:hAnsiTheme="majorBidi" w:cstheme="majorBidi"/>
                <w:sz w:val="24"/>
                <w:szCs w:val="24"/>
              </w:rPr>
            </w:pPr>
            <w:r w:rsidRPr="00B73CBB">
              <w:rPr>
                <w:rFonts w:asciiTheme="majorBidi" w:hAnsiTheme="majorBidi" w:cstheme="majorBidi"/>
                <w:sz w:val="24"/>
                <w:szCs w:val="24"/>
              </w:rPr>
              <w:t>4,500</w:t>
            </w:r>
          </w:p>
        </w:tc>
      </w:tr>
      <w:tr w:rsidR="00082CD6" w:rsidRPr="00B73CBB" w:rsidTr="007C7E45">
        <w:trPr>
          <w:trHeight w:val="144"/>
        </w:trPr>
        <w:tc>
          <w:tcPr>
            <w:tcW w:w="3913" w:type="dxa"/>
          </w:tcPr>
          <w:p w:rsidR="00082CD6" w:rsidRPr="00B73CBB" w:rsidRDefault="00082CD6" w:rsidP="00B73CBB">
            <w:pPr>
              <w:spacing w:after="0" w:line="240" w:lineRule="auto"/>
              <w:rPr>
                <w:rFonts w:asciiTheme="majorBidi" w:hAnsiTheme="majorBidi" w:cstheme="majorBidi"/>
                <w:sz w:val="24"/>
                <w:szCs w:val="24"/>
              </w:rPr>
            </w:pPr>
            <w:r w:rsidRPr="00B73CBB">
              <w:rPr>
                <w:rFonts w:asciiTheme="majorBidi" w:hAnsiTheme="majorBidi" w:cstheme="majorBidi"/>
                <w:sz w:val="24"/>
                <w:szCs w:val="24"/>
              </w:rPr>
              <w:t>General expenses</w:t>
            </w:r>
          </w:p>
        </w:tc>
        <w:tc>
          <w:tcPr>
            <w:tcW w:w="1949" w:type="dxa"/>
          </w:tcPr>
          <w:p w:rsidR="00082CD6" w:rsidRPr="00B73CBB" w:rsidRDefault="00082CD6" w:rsidP="00B73CBB">
            <w:pPr>
              <w:spacing w:after="0" w:line="240" w:lineRule="auto"/>
              <w:jc w:val="right"/>
              <w:rPr>
                <w:rFonts w:asciiTheme="majorBidi" w:hAnsiTheme="majorBidi" w:cstheme="majorBidi"/>
                <w:sz w:val="24"/>
                <w:szCs w:val="24"/>
              </w:rPr>
            </w:pPr>
            <w:r w:rsidRPr="00B73CBB">
              <w:rPr>
                <w:rFonts w:asciiTheme="majorBidi" w:hAnsiTheme="majorBidi" w:cstheme="majorBidi"/>
                <w:sz w:val="24"/>
                <w:szCs w:val="24"/>
              </w:rPr>
              <w:t>24,000</w:t>
            </w:r>
          </w:p>
        </w:tc>
        <w:tc>
          <w:tcPr>
            <w:tcW w:w="1819" w:type="dxa"/>
          </w:tcPr>
          <w:p w:rsidR="00082CD6" w:rsidRPr="00B73CBB" w:rsidRDefault="00082CD6" w:rsidP="00B73CBB">
            <w:pPr>
              <w:spacing w:after="0" w:line="240" w:lineRule="auto"/>
              <w:jc w:val="right"/>
              <w:rPr>
                <w:rFonts w:asciiTheme="majorBidi" w:hAnsiTheme="majorBidi" w:cstheme="majorBidi"/>
                <w:sz w:val="24"/>
                <w:szCs w:val="24"/>
              </w:rPr>
            </w:pPr>
          </w:p>
        </w:tc>
      </w:tr>
      <w:tr w:rsidR="00082CD6" w:rsidRPr="00B73CBB" w:rsidTr="007C7E45">
        <w:trPr>
          <w:trHeight w:val="144"/>
        </w:trPr>
        <w:tc>
          <w:tcPr>
            <w:tcW w:w="3913" w:type="dxa"/>
          </w:tcPr>
          <w:p w:rsidR="00082CD6" w:rsidRPr="00B73CBB" w:rsidRDefault="00082CD6" w:rsidP="00B73CBB">
            <w:pPr>
              <w:spacing w:after="0" w:line="240" w:lineRule="auto"/>
              <w:rPr>
                <w:rFonts w:asciiTheme="majorBidi" w:hAnsiTheme="majorBidi" w:cstheme="majorBidi"/>
                <w:sz w:val="24"/>
                <w:szCs w:val="24"/>
              </w:rPr>
            </w:pPr>
            <w:r w:rsidRPr="00B73CBB">
              <w:rPr>
                <w:rFonts w:asciiTheme="majorBidi" w:hAnsiTheme="majorBidi" w:cstheme="majorBidi"/>
                <w:sz w:val="24"/>
                <w:szCs w:val="24"/>
              </w:rPr>
              <w:t>Rent and rates</w:t>
            </w:r>
          </w:p>
        </w:tc>
        <w:tc>
          <w:tcPr>
            <w:tcW w:w="1949" w:type="dxa"/>
          </w:tcPr>
          <w:p w:rsidR="00082CD6" w:rsidRPr="00B73CBB" w:rsidRDefault="00082CD6" w:rsidP="00B73CBB">
            <w:pPr>
              <w:spacing w:after="0" w:line="240" w:lineRule="auto"/>
              <w:jc w:val="right"/>
              <w:rPr>
                <w:rFonts w:asciiTheme="majorBidi" w:hAnsiTheme="majorBidi" w:cstheme="majorBidi"/>
                <w:sz w:val="24"/>
                <w:szCs w:val="24"/>
              </w:rPr>
            </w:pPr>
            <w:r w:rsidRPr="00B73CBB">
              <w:rPr>
                <w:rFonts w:asciiTheme="majorBidi" w:hAnsiTheme="majorBidi" w:cstheme="majorBidi"/>
                <w:sz w:val="24"/>
                <w:szCs w:val="24"/>
              </w:rPr>
              <w:t>27,000</w:t>
            </w:r>
          </w:p>
        </w:tc>
        <w:tc>
          <w:tcPr>
            <w:tcW w:w="1819" w:type="dxa"/>
          </w:tcPr>
          <w:p w:rsidR="00082CD6" w:rsidRPr="00B73CBB" w:rsidRDefault="00082CD6" w:rsidP="00B73CBB">
            <w:pPr>
              <w:spacing w:after="0" w:line="240" w:lineRule="auto"/>
              <w:jc w:val="right"/>
              <w:rPr>
                <w:rFonts w:asciiTheme="majorBidi" w:hAnsiTheme="majorBidi" w:cstheme="majorBidi"/>
                <w:sz w:val="24"/>
                <w:szCs w:val="24"/>
              </w:rPr>
            </w:pPr>
          </w:p>
        </w:tc>
      </w:tr>
      <w:tr w:rsidR="00082CD6" w:rsidRPr="00B73CBB" w:rsidTr="007C7E45">
        <w:trPr>
          <w:trHeight w:val="144"/>
        </w:trPr>
        <w:tc>
          <w:tcPr>
            <w:tcW w:w="3913" w:type="dxa"/>
          </w:tcPr>
          <w:p w:rsidR="00082CD6" w:rsidRPr="00B73CBB" w:rsidRDefault="00082CD6" w:rsidP="00B73CBB">
            <w:pPr>
              <w:spacing w:after="0" w:line="240" w:lineRule="auto"/>
              <w:rPr>
                <w:rFonts w:asciiTheme="majorBidi" w:hAnsiTheme="majorBidi" w:cstheme="majorBidi"/>
                <w:sz w:val="24"/>
                <w:szCs w:val="24"/>
              </w:rPr>
            </w:pPr>
            <w:r w:rsidRPr="00B73CBB">
              <w:rPr>
                <w:rFonts w:asciiTheme="majorBidi" w:hAnsiTheme="majorBidi" w:cstheme="majorBidi"/>
                <w:sz w:val="24"/>
                <w:szCs w:val="24"/>
              </w:rPr>
              <w:t>Debtors</w:t>
            </w:r>
          </w:p>
        </w:tc>
        <w:tc>
          <w:tcPr>
            <w:tcW w:w="1949" w:type="dxa"/>
          </w:tcPr>
          <w:p w:rsidR="00082CD6" w:rsidRPr="00B73CBB" w:rsidRDefault="00082CD6" w:rsidP="00B73CBB">
            <w:pPr>
              <w:spacing w:after="0" w:line="240" w:lineRule="auto"/>
              <w:jc w:val="right"/>
              <w:rPr>
                <w:rFonts w:asciiTheme="majorBidi" w:hAnsiTheme="majorBidi" w:cstheme="majorBidi"/>
                <w:sz w:val="24"/>
                <w:szCs w:val="24"/>
              </w:rPr>
            </w:pPr>
            <w:r w:rsidRPr="00B73CBB">
              <w:rPr>
                <w:rFonts w:asciiTheme="majorBidi" w:hAnsiTheme="majorBidi" w:cstheme="majorBidi"/>
                <w:sz w:val="24"/>
                <w:szCs w:val="24"/>
              </w:rPr>
              <w:t>90,000</w:t>
            </w:r>
          </w:p>
        </w:tc>
        <w:tc>
          <w:tcPr>
            <w:tcW w:w="1819" w:type="dxa"/>
          </w:tcPr>
          <w:p w:rsidR="00082CD6" w:rsidRPr="00B73CBB" w:rsidRDefault="00082CD6" w:rsidP="00B73CBB">
            <w:pPr>
              <w:spacing w:after="0" w:line="240" w:lineRule="auto"/>
              <w:jc w:val="right"/>
              <w:rPr>
                <w:rFonts w:asciiTheme="majorBidi" w:hAnsiTheme="majorBidi" w:cstheme="majorBidi"/>
                <w:sz w:val="24"/>
                <w:szCs w:val="24"/>
              </w:rPr>
            </w:pPr>
          </w:p>
        </w:tc>
      </w:tr>
      <w:tr w:rsidR="00082CD6" w:rsidRPr="00B73CBB" w:rsidTr="007C7E45">
        <w:trPr>
          <w:trHeight w:val="144"/>
        </w:trPr>
        <w:tc>
          <w:tcPr>
            <w:tcW w:w="3913" w:type="dxa"/>
          </w:tcPr>
          <w:p w:rsidR="00082CD6" w:rsidRPr="00B73CBB" w:rsidRDefault="00082CD6" w:rsidP="00B73CBB">
            <w:pPr>
              <w:spacing w:after="0" w:line="240" w:lineRule="auto"/>
              <w:rPr>
                <w:rFonts w:asciiTheme="majorBidi" w:hAnsiTheme="majorBidi" w:cstheme="majorBidi"/>
                <w:sz w:val="24"/>
                <w:szCs w:val="24"/>
              </w:rPr>
            </w:pPr>
            <w:r w:rsidRPr="00B73CBB">
              <w:rPr>
                <w:rFonts w:asciiTheme="majorBidi" w:hAnsiTheme="majorBidi" w:cstheme="majorBidi"/>
                <w:sz w:val="24"/>
                <w:szCs w:val="24"/>
              </w:rPr>
              <w:t>Creditors</w:t>
            </w:r>
          </w:p>
        </w:tc>
        <w:tc>
          <w:tcPr>
            <w:tcW w:w="1949" w:type="dxa"/>
          </w:tcPr>
          <w:p w:rsidR="00082CD6" w:rsidRPr="00B73CBB" w:rsidRDefault="00082CD6" w:rsidP="00B73CBB">
            <w:pPr>
              <w:spacing w:after="0" w:line="240" w:lineRule="auto"/>
              <w:jc w:val="right"/>
              <w:rPr>
                <w:rFonts w:asciiTheme="majorBidi" w:hAnsiTheme="majorBidi" w:cstheme="majorBidi"/>
                <w:sz w:val="24"/>
                <w:szCs w:val="24"/>
              </w:rPr>
            </w:pPr>
          </w:p>
        </w:tc>
        <w:tc>
          <w:tcPr>
            <w:tcW w:w="1819" w:type="dxa"/>
          </w:tcPr>
          <w:p w:rsidR="00082CD6" w:rsidRPr="00B73CBB" w:rsidRDefault="00082CD6" w:rsidP="00B73CBB">
            <w:pPr>
              <w:spacing w:after="0" w:line="240" w:lineRule="auto"/>
              <w:jc w:val="right"/>
              <w:rPr>
                <w:rFonts w:asciiTheme="majorBidi" w:hAnsiTheme="majorBidi" w:cstheme="majorBidi"/>
                <w:sz w:val="24"/>
                <w:szCs w:val="24"/>
              </w:rPr>
            </w:pPr>
            <w:r w:rsidRPr="00B73CBB">
              <w:rPr>
                <w:rFonts w:asciiTheme="majorBidi" w:hAnsiTheme="majorBidi" w:cstheme="majorBidi"/>
                <w:sz w:val="24"/>
                <w:szCs w:val="24"/>
              </w:rPr>
              <w:t>180,000</w:t>
            </w:r>
          </w:p>
        </w:tc>
      </w:tr>
      <w:tr w:rsidR="00082CD6" w:rsidRPr="00B73CBB" w:rsidTr="007C7E45">
        <w:trPr>
          <w:trHeight w:val="144"/>
        </w:trPr>
        <w:tc>
          <w:tcPr>
            <w:tcW w:w="3913" w:type="dxa"/>
          </w:tcPr>
          <w:p w:rsidR="00082CD6" w:rsidRPr="00B73CBB" w:rsidRDefault="00082CD6" w:rsidP="00B73CBB">
            <w:pPr>
              <w:spacing w:after="0" w:line="240" w:lineRule="auto"/>
              <w:rPr>
                <w:rFonts w:asciiTheme="majorBidi" w:hAnsiTheme="majorBidi" w:cstheme="majorBidi"/>
                <w:sz w:val="24"/>
                <w:szCs w:val="24"/>
              </w:rPr>
            </w:pPr>
            <w:r w:rsidRPr="00B73CBB">
              <w:rPr>
                <w:rFonts w:asciiTheme="majorBidi" w:hAnsiTheme="majorBidi" w:cstheme="majorBidi"/>
                <w:sz w:val="24"/>
                <w:szCs w:val="24"/>
              </w:rPr>
              <w:t>Bank</w:t>
            </w:r>
          </w:p>
        </w:tc>
        <w:tc>
          <w:tcPr>
            <w:tcW w:w="1949" w:type="dxa"/>
          </w:tcPr>
          <w:p w:rsidR="00082CD6" w:rsidRPr="00B73CBB" w:rsidRDefault="00082CD6" w:rsidP="00B73CBB">
            <w:pPr>
              <w:spacing w:after="0" w:line="240" w:lineRule="auto"/>
              <w:jc w:val="right"/>
              <w:rPr>
                <w:rFonts w:asciiTheme="majorBidi" w:hAnsiTheme="majorBidi" w:cstheme="majorBidi"/>
                <w:sz w:val="24"/>
                <w:szCs w:val="24"/>
              </w:rPr>
            </w:pPr>
          </w:p>
        </w:tc>
        <w:tc>
          <w:tcPr>
            <w:tcW w:w="1819" w:type="dxa"/>
          </w:tcPr>
          <w:p w:rsidR="00082CD6" w:rsidRPr="00B73CBB" w:rsidRDefault="00082CD6" w:rsidP="00B73CBB">
            <w:pPr>
              <w:spacing w:after="0" w:line="240" w:lineRule="auto"/>
              <w:jc w:val="right"/>
              <w:rPr>
                <w:rFonts w:asciiTheme="majorBidi" w:hAnsiTheme="majorBidi" w:cstheme="majorBidi"/>
                <w:sz w:val="24"/>
                <w:szCs w:val="24"/>
              </w:rPr>
            </w:pPr>
            <w:r w:rsidRPr="00B73CBB">
              <w:rPr>
                <w:rFonts w:asciiTheme="majorBidi" w:hAnsiTheme="majorBidi" w:cstheme="majorBidi"/>
                <w:sz w:val="24"/>
                <w:szCs w:val="24"/>
              </w:rPr>
              <w:t>47,250</w:t>
            </w:r>
          </w:p>
        </w:tc>
      </w:tr>
      <w:tr w:rsidR="00082CD6" w:rsidRPr="00B73CBB" w:rsidTr="007C7E45">
        <w:trPr>
          <w:trHeight w:val="144"/>
        </w:trPr>
        <w:tc>
          <w:tcPr>
            <w:tcW w:w="3913" w:type="dxa"/>
          </w:tcPr>
          <w:p w:rsidR="00082CD6" w:rsidRPr="00B73CBB" w:rsidRDefault="00082CD6" w:rsidP="00B73CBB">
            <w:pPr>
              <w:spacing w:after="0" w:line="240" w:lineRule="auto"/>
              <w:rPr>
                <w:rFonts w:asciiTheme="majorBidi" w:hAnsiTheme="majorBidi" w:cstheme="majorBidi"/>
                <w:sz w:val="24"/>
                <w:szCs w:val="24"/>
              </w:rPr>
            </w:pPr>
            <w:r w:rsidRPr="00B73CBB">
              <w:rPr>
                <w:rFonts w:asciiTheme="majorBidi" w:hAnsiTheme="majorBidi" w:cstheme="majorBidi"/>
                <w:sz w:val="24"/>
                <w:szCs w:val="24"/>
              </w:rPr>
              <w:t>Cash</w:t>
            </w:r>
          </w:p>
        </w:tc>
        <w:tc>
          <w:tcPr>
            <w:tcW w:w="1949" w:type="dxa"/>
          </w:tcPr>
          <w:p w:rsidR="00082CD6" w:rsidRPr="00B73CBB" w:rsidRDefault="00082CD6" w:rsidP="00B73CBB">
            <w:pPr>
              <w:spacing w:after="0" w:line="240" w:lineRule="auto"/>
              <w:jc w:val="right"/>
              <w:rPr>
                <w:rFonts w:asciiTheme="majorBidi" w:hAnsiTheme="majorBidi" w:cstheme="majorBidi"/>
                <w:sz w:val="24"/>
                <w:szCs w:val="24"/>
              </w:rPr>
            </w:pPr>
            <w:r w:rsidRPr="00B73CBB">
              <w:rPr>
                <w:rFonts w:asciiTheme="majorBidi" w:hAnsiTheme="majorBidi" w:cstheme="majorBidi"/>
                <w:sz w:val="24"/>
                <w:szCs w:val="24"/>
              </w:rPr>
              <w:t>127,500</w:t>
            </w:r>
          </w:p>
        </w:tc>
        <w:tc>
          <w:tcPr>
            <w:tcW w:w="1819" w:type="dxa"/>
          </w:tcPr>
          <w:p w:rsidR="00082CD6" w:rsidRPr="00B73CBB" w:rsidRDefault="00082CD6" w:rsidP="00B73CBB">
            <w:pPr>
              <w:spacing w:after="0" w:line="240" w:lineRule="auto"/>
              <w:jc w:val="right"/>
              <w:rPr>
                <w:rFonts w:asciiTheme="majorBidi" w:hAnsiTheme="majorBidi" w:cstheme="majorBidi"/>
                <w:sz w:val="24"/>
                <w:szCs w:val="24"/>
              </w:rPr>
            </w:pPr>
          </w:p>
        </w:tc>
      </w:tr>
      <w:tr w:rsidR="00082CD6" w:rsidRPr="00B73CBB" w:rsidTr="007C7E45">
        <w:trPr>
          <w:trHeight w:val="144"/>
        </w:trPr>
        <w:tc>
          <w:tcPr>
            <w:tcW w:w="3913" w:type="dxa"/>
            <w:tcBorders>
              <w:left w:val="nil"/>
              <w:bottom w:val="nil"/>
            </w:tcBorders>
          </w:tcPr>
          <w:p w:rsidR="00082CD6" w:rsidRPr="00B73CBB" w:rsidRDefault="00082CD6" w:rsidP="00B73CBB">
            <w:pPr>
              <w:spacing w:after="0" w:line="240" w:lineRule="auto"/>
              <w:rPr>
                <w:rFonts w:asciiTheme="majorBidi" w:hAnsiTheme="majorBidi" w:cstheme="majorBidi"/>
                <w:sz w:val="24"/>
                <w:szCs w:val="24"/>
              </w:rPr>
            </w:pPr>
          </w:p>
        </w:tc>
        <w:tc>
          <w:tcPr>
            <w:tcW w:w="1949" w:type="dxa"/>
          </w:tcPr>
          <w:p w:rsidR="00082CD6" w:rsidRPr="00B73CBB" w:rsidRDefault="00082CD6" w:rsidP="00B73CBB">
            <w:pPr>
              <w:spacing w:after="0" w:line="240" w:lineRule="auto"/>
              <w:jc w:val="right"/>
              <w:rPr>
                <w:rFonts w:asciiTheme="majorBidi" w:hAnsiTheme="majorBidi" w:cstheme="majorBidi"/>
                <w:b/>
                <w:sz w:val="24"/>
                <w:szCs w:val="24"/>
              </w:rPr>
            </w:pPr>
            <w:r w:rsidRPr="00B73CBB">
              <w:rPr>
                <w:rFonts w:asciiTheme="majorBidi" w:hAnsiTheme="majorBidi" w:cstheme="majorBidi"/>
                <w:b/>
                <w:sz w:val="24"/>
                <w:szCs w:val="24"/>
              </w:rPr>
              <w:t>3,033,750</w:t>
            </w:r>
          </w:p>
        </w:tc>
        <w:tc>
          <w:tcPr>
            <w:tcW w:w="1819" w:type="dxa"/>
          </w:tcPr>
          <w:p w:rsidR="00082CD6" w:rsidRPr="00B73CBB" w:rsidRDefault="00082CD6" w:rsidP="00B73CBB">
            <w:pPr>
              <w:spacing w:after="0" w:line="240" w:lineRule="auto"/>
              <w:jc w:val="right"/>
              <w:rPr>
                <w:rFonts w:asciiTheme="majorBidi" w:hAnsiTheme="majorBidi" w:cstheme="majorBidi"/>
                <w:b/>
                <w:sz w:val="24"/>
                <w:szCs w:val="24"/>
              </w:rPr>
            </w:pPr>
            <w:r w:rsidRPr="00B73CBB">
              <w:rPr>
                <w:rFonts w:asciiTheme="majorBidi" w:hAnsiTheme="majorBidi" w:cstheme="majorBidi"/>
                <w:b/>
                <w:sz w:val="24"/>
                <w:szCs w:val="24"/>
              </w:rPr>
              <w:t>3,033,750</w:t>
            </w:r>
          </w:p>
        </w:tc>
      </w:tr>
    </w:tbl>
    <w:p w:rsidR="00082CD6" w:rsidRPr="00B73CBB" w:rsidRDefault="00082CD6" w:rsidP="00B73CBB">
      <w:pPr>
        <w:spacing w:before="120" w:after="120" w:line="360" w:lineRule="auto"/>
        <w:rPr>
          <w:rFonts w:asciiTheme="majorBidi" w:hAnsiTheme="majorBidi" w:cstheme="majorBidi"/>
          <w:sz w:val="24"/>
          <w:szCs w:val="24"/>
        </w:rPr>
      </w:pPr>
    </w:p>
    <w:p w:rsidR="00082CD6" w:rsidRPr="00B73CBB" w:rsidRDefault="00082CD6" w:rsidP="00B73CBB">
      <w:pPr>
        <w:spacing w:before="120" w:after="120" w:line="360" w:lineRule="auto"/>
        <w:rPr>
          <w:rFonts w:asciiTheme="majorBidi" w:hAnsiTheme="majorBidi" w:cstheme="majorBidi"/>
          <w:b/>
          <w:sz w:val="24"/>
          <w:szCs w:val="24"/>
        </w:rPr>
      </w:pPr>
      <w:r w:rsidRPr="00B73CBB">
        <w:rPr>
          <w:rFonts w:asciiTheme="majorBidi" w:hAnsiTheme="majorBidi" w:cstheme="majorBidi"/>
          <w:b/>
          <w:sz w:val="24"/>
          <w:szCs w:val="24"/>
        </w:rPr>
        <w:t>Additional information</w:t>
      </w:r>
    </w:p>
    <w:p w:rsidR="00082CD6" w:rsidRPr="00B73CBB" w:rsidRDefault="00082CD6" w:rsidP="00B73CBB">
      <w:pPr>
        <w:pStyle w:val="ListParagraph"/>
        <w:numPr>
          <w:ilvl w:val="0"/>
          <w:numId w:val="37"/>
        </w:numPr>
        <w:spacing w:before="120" w:after="120" w:line="360" w:lineRule="auto"/>
        <w:rPr>
          <w:rFonts w:asciiTheme="majorBidi" w:hAnsiTheme="majorBidi" w:cstheme="majorBidi"/>
          <w:sz w:val="24"/>
          <w:szCs w:val="24"/>
        </w:rPr>
      </w:pPr>
      <w:r w:rsidRPr="00B73CBB">
        <w:rPr>
          <w:rFonts w:asciiTheme="majorBidi" w:hAnsiTheme="majorBidi" w:cstheme="majorBidi"/>
          <w:sz w:val="24"/>
          <w:szCs w:val="24"/>
        </w:rPr>
        <w:t>Inventory as at 31</w:t>
      </w:r>
      <w:r w:rsidRPr="00B73CBB">
        <w:rPr>
          <w:rFonts w:asciiTheme="majorBidi" w:hAnsiTheme="majorBidi" w:cstheme="majorBidi"/>
          <w:sz w:val="24"/>
          <w:szCs w:val="24"/>
          <w:vertAlign w:val="superscript"/>
        </w:rPr>
        <w:t>st</w:t>
      </w:r>
      <w:r w:rsidRPr="00B73CBB">
        <w:rPr>
          <w:rFonts w:asciiTheme="majorBidi" w:hAnsiTheme="majorBidi" w:cstheme="majorBidi"/>
          <w:sz w:val="24"/>
          <w:szCs w:val="24"/>
        </w:rPr>
        <w:t xml:space="preserve"> Dec 2017 was valued at shs. 78,000.</w:t>
      </w:r>
    </w:p>
    <w:p w:rsidR="00082CD6" w:rsidRPr="00B73CBB" w:rsidRDefault="00082CD6" w:rsidP="00B73CBB">
      <w:pPr>
        <w:pStyle w:val="ListParagraph"/>
        <w:numPr>
          <w:ilvl w:val="0"/>
          <w:numId w:val="37"/>
        </w:numPr>
        <w:spacing w:before="120" w:after="120" w:line="360" w:lineRule="auto"/>
        <w:rPr>
          <w:rFonts w:asciiTheme="majorBidi" w:hAnsiTheme="majorBidi" w:cstheme="majorBidi"/>
          <w:sz w:val="24"/>
          <w:szCs w:val="24"/>
        </w:rPr>
      </w:pPr>
      <w:r w:rsidRPr="00B73CBB">
        <w:rPr>
          <w:rFonts w:asciiTheme="majorBidi" w:hAnsiTheme="majorBidi" w:cstheme="majorBidi"/>
          <w:sz w:val="24"/>
          <w:szCs w:val="24"/>
        </w:rPr>
        <w:t xml:space="preserve">Provision for doubtful debts is to be increased by shs. 3,000 </w:t>
      </w:r>
    </w:p>
    <w:p w:rsidR="00082CD6" w:rsidRPr="00B73CBB" w:rsidRDefault="00082CD6" w:rsidP="00B73CBB">
      <w:pPr>
        <w:pStyle w:val="ListParagraph"/>
        <w:numPr>
          <w:ilvl w:val="0"/>
          <w:numId w:val="37"/>
        </w:numPr>
        <w:spacing w:before="120" w:after="120" w:line="360" w:lineRule="auto"/>
        <w:rPr>
          <w:rFonts w:asciiTheme="majorBidi" w:hAnsiTheme="majorBidi" w:cstheme="majorBidi"/>
          <w:sz w:val="24"/>
          <w:szCs w:val="24"/>
        </w:rPr>
      </w:pPr>
      <w:r w:rsidRPr="00B73CBB">
        <w:rPr>
          <w:rFonts w:asciiTheme="majorBidi" w:hAnsiTheme="majorBidi" w:cstheme="majorBidi"/>
          <w:sz w:val="24"/>
          <w:szCs w:val="24"/>
        </w:rPr>
        <w:t>Rent owing as at 31</w:t>
      </w:r>
      <w:r w:rsidRPr="00B73CBB">
        <w:rPr>
          <w:rFonts w:asciiTheme="majorBidi" w:hAnsiTheme="majorBidi" w:cstheme="majorBidi"/>
          <w:sz w:val="24"/>
          <w:szCs w:val="24"/>
          <w:vertAlign w:val="superscript"/>
        </w:rPr>
        <w:t>st</w:t>
      </w:r>
      <w:r w:rsidRPr="00B73CBB">
        <w:rPr>
          <w:rFonts w:asciiTheme="majorBidi" w:hAnsiTheme="majorBidi" w:cstheme="majorBidi"/>
          <w:sz w:val="24"/>
          <w:szCs w:val="24"/>
        </w:rPr>
        <w:t xml:space="preserve"> Dec 2017 was shs. 9,000 while prepaid rates was shs. 3,000 as at the same date.</w:t>
      </w:r>
    </w:p>
    <w:p w:rsidR="00082CD6" w:rsidRPr="00B73CBB" w:rsidRDefault="00082CD6" w:rsidP="00B73CBB">
      <w:pPr>
        <w:pStyle w:val="ListParagraph"/>
        <w:numPr>
          <w:ilvl w:val="0"/>
          <w:numId w:val="37"/>
        </w:numPr>
        <w:spacing w:before="120" w:after="120" w:line="360" w:lineRule="auto"/>
        <w:rPr>
          <w:rFonts w:asciiTheme="majorBidi" w:hAnsiTheme="majorBidi" w:cstheme="majorBidi"/>
          <w:sz w:val="24"/>
          <w:szCs w:val="24"/>
        </w:rPr>
      </w:pPr>
      <w:r w:rsidRPr="00B73CBB">
        <w:rPr>
          <w:rFonts w:asciiTheme="majorBidi" w:hAnsiTheme="majorBidi" w:cstheme="majorBidi"/>
          <w:sz w:val="24"/>
          <w:szCs w:val="24"/>
        </w:rPr>
        <w:t>Outstanding electricity expense was shs. 2,250.</w:t>
      </w:r>
    </w:p>
    <w:p w:rsidR="00082CD6" w:rsidRPr="00B73CBB" w:rsidRDefault="00082CD6" w:rsidP="00B73CBB">
      <w:pPr>
        <w:pStyle w:val="ListParagraph"/>
        <w:numPr>
          <w:ilvl w:val="0"/>
          <w:numId w:val="37"/>
        </w:numPr>
        <w:spacing w:before="120" w:after="120" w:line="360" w:lineRule="auto"/>
        <w:rPr>
          <w:rFonts w:asciiTheme="majorBidi" w:hAnsiTheme="majorBidi" w:cstheme="majorBidi"/>
          <w:sz w:val="24"/>
          <w:szCs w:val="24"/>
        </w:rPr>
      </w:pPr>
      <w:r w:rsidRPr="00B73CBB">
        <w:rPr>
          <w:rFonts w:asciiTheme="majorBidi" w:hAnsiTheme="majorBidi" w:cstheme="majorBidi"/>
          <w:sz w:val="24"/>
          <w:szCs w:val="24"/>
        </w:rPr>
        <w:t>Depreciation is to be charged on reducing balance at the rate of 10% for plant and machinery and 20% for motor vehicles.</w:t>
      </w:r>
    </w:p>
    <w:p w:rsidR="00082CD6" w:rsidRPr="00B73CBB" w:rsidRDefault="00082CD6" w:rsidP="00B73CBB">
      <w:pPr>
        <w:spacing w:before="120" w:after="120" w:line="360" w:lineRule="auto"/>
        <w:rPr>
          <w:rFonts w:asciiTheme="majorBidi" w:hAnsiTheme="majorBidi" w:cstheme="majorBidi"/>
          <w:b/>
          <w:sz w:val="24"/>
          <w:szCs w:val="24"/>
        </w:rPr>
      </w:pPr>
      <w:r w:rsidRPr="00B73CBB">
        <w:rPr>
          <w:rFonts w:asciiTheme="majorBidi" w:hAnsiTheme="majorBidi" w:cstheme="majorBidi"/>
          <w:b/>
          <w:sz w:val="24"/>
          <w:szCs w:val="24"/>
        </w:rPr>
        <w:t>Required</w:t>
      </w:r>
    </w:p>
    <w:p w:rsidR="00082CD6" w:rsidRPr="00B73CBB" w:rsidRDefault="00082CD6" w:rsidP="00B73CBB">
      <w:pPr>
        <w:pStyle w:val="ListParagraph"/>
        <w:numPr>
          <w:ilvl w:val="0"/>
          <w:numId w:val="38"/>
        </w:numPr>
        <w:spacing w:before="120" w:after="120" w:line="360" w:lineRule="auto"/>
        <w:rPr>
          <w:rFonts w:asciiTheme="majorBidi" w:hAnsiTheme="majorBidi" w:cstheme="majorBidi"/>
          <w:sz w:val="24"/>
          <w:szCs w:val="24"/>
        </w:rPr>
      </w:pPr>
      <w:r w:rsidRPr="00B73CBB">
        <w:rPr>
          <w:rFonts w:asciiTheme="majorBidi" w:hAnsiTheme="majorBidi" w:cstheme="majorBidi"/>
          <w:sz w:val="24"/>
          <w:szCs w:val="24"/>
        </w:rPr>
        <w:t>Statement of comprehensive Income for the year ended 31</w:t>
      </w:r>
      <w:r w:rsidRPr="00B73CBB">
        <w:rPr>
          <w:rFonts w:asciiTheme="majorBidi" w:hAnsiTheme="majorBidi" w:cstheme="majorBidi"/>
          <w:sz w:val="24"/>
          <w:szCs w:val="24"/>
          <w:vertAlign w:val="superscript"/>
        </w:rPr>
        <w:t>st</w:t>
      </w:r>
      <w:r w:rsidRPr="00B73CBB">
        <w:rPr>
          <w:rFonts w:asciiTheme="majorBidi" w:hAnsiTheme="majorBidi" w:cstheme="majorBidi"/>
          <w:sz w:val="24"/>
          <w:szCs w:val="24"/>
        </w:rPr>
        <w:t xml:space="preserve"> Dec 2017                             </w:t>
      </w:r>
      <w:r w:rsidRPr="00B73CBB">
        <w:rPr>
          <w:rFonts w:asciiTheme="majorBidi" w:hAnsiTheme="majorBidi" w:cstheme="majorBidi"/>
          <w:b/>
          <w:sz w:val="24"/>
          <w:szCs w:val="24"/>
        </w:rPr>
        <w:t>[9 marks]</w:t>
      </w:r>
    </w:p>
    <w:p w:rsidR="00082CD6" w:rsidRPr="00B73CBB" w:rsidRDefault="00082CD6" w:rsidP="00B73CBB">
      <w:pPr>
        <w:pStyle w:val="ListParagraph"/>
        <w:numPr>
          <w:ilvl w:val="0"/>
          <w:numId w:val="38"/>
        </w:numPr>
        <w:spacing w:before="120" w:after="120" w:line="360" w:lineRule="auto"/>
        <w:rPr>
          <w:rFonts w:asciiTheme="majorBidi" w:hAnsiTheme="majorBidi" w:cstheme="majorBidi"/>
          <w:sz w:val="24"/>
          <w:szCs w:val="24"/>
        </w:rPr>
      </w:pPr>
      <w:r w:rsidRPr="00B73CBB">
        <w:rPr>
          <w:rFonts w:asciiTheme="majorBidi" w:hAnsiTheme="majorBidi" w:cstheme="majorBidi"/>
          <w:sz w:val="24"/>
          <w:szCs w:val="24"/>
        </w:rPr>
        <w:t xml:space="preserve">Statement of Financial Position as at that date                                                                    </w:t>
      </w:r>
      <w:r w:rsidRPr="00B73CBB">
        <w:rPr>
          <w:rFonts w:asciiTheme="majorBidi" w:hAnsiTheme="majorBidi" w:cstheme="majorBidi"/>
          <w:b/>
          <w:sz w:val="24"/>
          <w:szCs w:val="24"/>
        </w:rPr>
        <w:t>[6 marks]</w:t>
      </w:r>
    </w:p>
    <w:p w:rsidR="00082CD6" w:rsidRPr="00B73CBB" w:rsidRDefault="00082CD6" w:rsidP="00B73CBB">
      <w:pPr>
        <w:tabs>
          <w:tab w:val="left" w:pos="765"/>
        </w:tabs>
        <w:spacing w:before="120" w:after="120" w:line="360" w:lineRule="auto"/>
        <w:jc w:val="both"/>
        <w:rPr>
          <w:rFonts w:asciiTheme="majorBidi" w:hAnsiTheme="majorBidi" w:cstheme="majorBidi"/>
          <w:sz w:val="24"/>
          <w:szCs w:val="24"/>
        </w:rPr>
      </w:pPr>
      <w:r w:rsidRPr="00B73CBB">
        <w:rPr>
          <w:rFonts w:asciiTheme="majorBidi" w:hAnsiTheme="majorBidi" w:cstheme="majorBidi"/>
          <w:b/>
          <w:sz w:val="24"/>
          <w:szCs w:val="24"/>
        </w:rPr>
        <w:t>QUESTION THREE</w:t>
      </w:r>
    </w:p>
    <w:p w:rsidR="00082CD6" w:rsidRPr="00B73CBB" w:rsidRDefault="00082CD6" w:rsidP="00B73CBB">
      <w:pPr>
        <w:tabs>
          <w:tab w:val="left" w:pos="765"/>
        </w:tabs>
        <w:spacing w:before="120" w:after="120" w:line="360" w:lineRule="auto"/>
        <w:jc w:val="both"/>
        <w:rPr>
          <w:rFonts w:asciiTheme="majorBidi" w:hAnsiTheme="majorBidi" w:cstheme="majorBidi"/>
          <w:sz w:val="24"/>
          <w:szCs w:val="24"/>
        </w:rPr>
      </w:pPr>
      <w:r w:rsidRPr="00B73CBB">
        <w:rPr>
          <w:rFonts w:asciiTheme="majorBidi" w:hAnsiTheme="majorBidi" w:cstheme="majorBidi"/>
          <w:sz w:val="24"/>
          <w:szCs w:val="24"/>
        </w:rPr>
        <w:t>The balances and transactions affecting the control accounts of Kahin Traders for the month of June 2017 are listed below</w:t>
      </w:r>
    </w:p>
    <w:tbl>
      <w:tblPr>
        <w:tblStyle w:val="TableGrid"/>
        <w:tblW w:w="5000" w:type="pct"/>
        <w:tblLook w:val="04A0"/>
      </w:tblPr>
      <w:tblGrid>
        <w:gridCol w:w="8217"/>
        <w:gridCol w:w="2205"/>
      </w:tblGrid>
      <w:tr w:rsidR="00082CD6" w:rsidRPr="00B73CBB" w:rsidTr="007C7E45">
        <w:trPr>
          <w:trHeight w:val="274"/>
        </w:trPr>
        <w:tc>
          <w:tcPr>
            <w:tcW w:w="3942" w:type="pct"/>
          </w:tcPr>
          <w:p w:rsidR="00082CD6" w:rsidRPr="00B73CBB" w:rsidRDefault="00082CD6" w:rsidP="00B73CBB">
            <w:pPr>
              <w:tabs>
                <w:tab w:val="left" w:pos="765"/>
              </w:tabs>
              <w:spacing w:after="0" w:line="240" w:lineRule="auto"/>
              <w:jc w:val="both"/>
              <w:rPr>
                <w:rFonts w:asciiTheme="majorBidi" w:hAnsiTheme="majorBidi" w:cstheme="majorBidi"/>
                <w:sz w:val="24"/>
                <w:szCs w:val="24"/>
              </w:rPr>
            </w:pPr>
          </w:p>
        </w:tc>
        <w:tc>
          <w:tcPr>
            <w:tcW w:w="1058" w:type="pct"/>
          </w:tcPr>
          <w:p w:rsidR="00082CD6" w:rsidRPr="00B73CBB" w:rsidRDefault="00082CD6" w:rsidP="00B73CBB">
            <w:pPr>
              <w:tabs>
                <w:tab w:val="left" w:pos="765"/>
              </w:tabs>
              <w:spacing w:after="0" w:line="240" w:lineRule="auto"/>
              <w:jc w:val="right"/>
              <w:rPr>
                <w:rFonts w:asciiTheme="majorBidi" w:hAnsiTheme="majorBidi" w:cstheme="majorBidi"/>
                <w:sz w:val="24"/>
                <w:szCs w:val="24"/>
              </w:rPr>
            </w:pPr>
            <w:r w:rsidRPr="00B73CBB">
              <w:rPr>
                <w:rFonts w:asciiTheme="majorBidi" w:hAnsiTheme="majorBidi" w:cstheme="majorBidi"/>
                <w:sz w:val="24"/>
                <w:szCs w:val="24"/>
              </w:rPr>
              <w:t>Shs</w:t>
            </w:r>
          </w:p>
        </w:tc>
      </w:tr>
      <w:tr w:rsidR="00082CD6" w:rsidRPr="00B73CBB" w:rsidTr="007C7E45">
        <w:trPr>
          <w:trHeight w:val="274"/>
        </w:trPr>
        <w:tc>
          <w:tcPr>
            <w:tcW w:w="3942" w:type="pct"/>
          </w:tcPr>
          <w:p w:rsidR="00082CD6" w:rsidRPr="00B73CBB" w:rsidRDefault="00082CD6" w:rsidP="00B73CBB">
            <w:pPr>
              <w:tabs>
                <w:tab w:val="left" w:pos="765"/>
              </w:tabs>
              <w:spacing w:after="0" w:line="240" w:lineRule="auto"/>
              <w:jc w:val="both"/>
              <w:rPr>
                <w:rFonts w:asciiTheme="majorBidi" w:hAnsiTheme="majorBidi" w:cstheme="majorBidi"/>
                <w:sz w:val="24"/>
                <w:szCs w:val="24"/>
              </w:rPr>
            </w:pPr>
            <w:r w:rsidRPr="00B73CBB">
              <w:rPr>
                <w:rFonts w:asciiTheme="majorBidi" w:hAnsiTheme="majorBidi" w:cstheme="majorBidi"/>
                <w:sz w:val="24"/>
                <w:szCs w:val="24"/>
              </w:rPr>
              <w:t>Balance on 1</w:t>
            </w:r>
            <w:r w:rsidRPr="00B73CBB">
              <w:rPr>
                <w:rFonts w:asciiTheme="majorBidi" w:hAnsiTheme="majorBidi" w:cstheme="majorBidi"/>
                <w:sz w:val="24"/>
                <w:szCs w:val="24"/>
                <w:vertAlign w:val="superscript"/>
              </w:rPr>
              <w:t>st</w:t>
            </w:r>
            <w:r w:rsidRPr="00B73CBB">
              <w:rPr>
                <w:rFonts w:asciiTheme="majorBidi" w:hAnsiTheme="majorBidi" w:cstheme="majorBidi"/>
                <w:sz w:val="24"/>
                <w:szCs w:val="24"/>
              </w:rPr>
              <w:t xml:space="preserve"> June 2017</w:t>
            </w:r>
          </w:p>
        </w:tc>
        <w:tc>
          <w:tcPr>
            <w:tcW w:w="1058" w:type="pct"/>
          </w:tcPr>
          <w:p w:rsidR="00082CD6" w:rsidRPr="00B73CBB" w:rsidRDefault="00082CD6" w:rsidP="00B73CBB">
            <w:pPr>
              <w:tabs>
                <w:tab w:val="left" w:pos="765"/>
              </w:tabs>
              <w:spacing w:after="0" w:line="240" w:lineRule="auto"/>
              <w:jc w:val="right"/>
              <w:rPr>
                <w:rFonts w:asciiTheme="majorBidi" w:hAnsiTheme="majorBidi" w:cstheme="majorBidi"/>
                <w:sz w:val="24"/>
                <w:szCs w:val="24"/>
              </w:rPr>
            </w:pPr>
          </w:p>
        </w:tc>
      </w:tr>
      <w:tr w:rsidR="00082CD6" w:rsidRPr="00B73CBB" w:rsidTr="007C7E45">
        <w:trPr>
          <w:trHeight w:val="274"/>
        </w:trPr>
        <w:tc>
          <w:tcPr>
            <w:tcW w:w="3942" w:type="pct"/>
          </w:tcPr>
          <w:p w:rsidR="00082CD6" w:rsidRPr="00B73CBB" w:rsidRDefault="00082CD6" w:rsidP="00B73CBB">
            <w:pPr>
              <w:tabs>
                <w:tab w:val="left" w:pos="765"/>
              </w:tabs>
              <w:spacing w:after="0" w:line="240" w:lineRule="auto"/>
              <w:jc w:val="both"/>
              <w:rPr>
                <w:rFonts w:asciiTheme="majorBidi" w:hAnsiTheme="majorBidi" w:cstheme="majorBidi"/>
                <w:sz w:val="24"/>
                <w:szCs w:val="24"/>
              </w:rPr>
            </w:pPr>
            <w:r w:rsidRPr="00B73CBB">
              <w:rPr>
                <w:rFonts w:asciiTheme="majorBidi" w:hAnsiTheme="majorBidi" w:cstheme="majorBidi"/>
                <w:sz w:val="24"/>
                <w:szCs w:val="24"/>
              </w:rPr>
              <w:t>Debit Balances:   Sales Ledger</w:t>
            </w:r>
          </w:p>
        </w:tc>
        <w:tc>
          <w:tcPr>
            <w:tcW w:w="1058" w:type="pct"/>
          </w:tcPr>
          <w:p w:rsidR="00082CD6" w:rsidRPr="00B73CBB" w:rsidRDefault="00082CD6" w:rsidP="00B73CBB">
            <w:pPr>
              <w:tabs>
                <w:tab w:val="left" w:pos="765"/>
              </w:tabs>
              <w:spacing w:after="0" w:line="240" w:lineRule="auto"/>
              <w:jc w:val="right"/>
              <w:rPr>
                <w:rFonts w:asciiTheme="majorBidi" w:hAnsiTheme="majorBidi" w:cstheme="majorBidi"/>
                <w:sz w:val="24"/>
                <w:szCs w:val="24"/>
              </w:rPr>
            </w:pPr>
            <w:r w:rsidRPr="00B73CBB">
              <w:rPr>
                <w:rFonts w:asciiTheme="majorBidi" w:hAnsiTheme="majorBidi" w:cstheme="majorBidi"/>
                <w:sz w:val="24"/>
                <w:szCs w:val="24"/>
              </w:rPr>
              <w:t xml:space="preserve">4,561,500     </w:t>
            </w:r>
          </w:p>
        </w:tc>
      </w:tr>
      <w:tr w:rsidR="00082CD6" w:rsidRPr="00B73CBB" w:rsidTr="007C7E45">
        <w:trPr>
          <w:trHeight w:val="274"/>
        </w:trPr>
        <w:tc>
          <w:tcPr>
            <w:tcW w:w="3942" w:type="pct"/>
          </w:tcPr>
          <w:p w:rsidR="00082CD6" w:rsidRPr="00B73CBB" w:rsidRDefault="00082CD6" w:rsidP="00B73CBB">
            <w:pPr>
              <w:tabs>
                <w:tab w:val="left" w:pos="765"/>
              </w:tabs>
              <w:spacing w:after="0" w:line="240" w:lineRule="auto"/>
              <w:jc w:val="both"/>
              <w:rPr>
                <w:rFonts w:asciiTheme="majorBidi" w:hAnsiTheme="majorBidi" w:cstheme="majorBidi"/>
                <w:sz w:val="24"/>
                <w:szCs w:val="24"/>
              </w:rPr>
            </w:pPr>
            <w:r w:rsidRPr="00B73CBB">
              <w:rPr>
                <w:rFonts w:asciiTheme="majorBidi" w:hAnsiTheme="majorBidi" w:cstheme="majorBidi"/>
                <w:sz w:val="24"/>
                <w:szCs w:val="24"/>
              </w:rPr>
              <w:t xml:space="preserve">                            Purchases</w:t>
            </w:r>
          </w:p>
        </w:tc>
        <w:tc>
          <w:tcPr>
            <w:tcW w:w="1058" w:type="pct"/>
          </w:tcPr>
          <w:p w:rsidR="00082CD6" w:rsidRPr="00B73CBB" w:rsidRDefault="00082CD6" w:rsidP="00B73CBB">
            <w:pPr>
              <w:tabs>
                <w:tab w:val="left" w:pos="765"/>
              </w:tabs>
              <w:spacing w:after="0" w:line="240" w:lineRule="auto"/>
              <w:jc w:val="right"/>
              <w:rPr>
                <w:rFonts w:asciiTheme="majorBidi" w:hAnsiTheme="majorBidi" w:cstheme="majorBidi"/>
                <w:sz w:val="24"/>
                <w:szCs w:val="24"/>
              </w:rPr>
            </w:pPr>
            <w:r w:rsidRPr="00B73CBB">
              <w:rPr>
                <w:rFonts w:asciiTheme="majorBidi" w:hAnsiTheme="majorBidi" w:cstheme="majorBidi"/>
                <w:sz w:val="24"/>
                <w:szCs w:val="24"/>
              </w:rPr>
              <w:t xml:space="preserve">44,000            </w:t>
            </w:r>
          </w:p>
        </w:tc>
      </w:tr>
      <w:tr w:rsidR="00082CD6" w:rsidRPr="00B73CBB" w:rsidTr="007C7E45">
        <w:trPr>
          <w:trHeight w:val="274"/>
        </w:trPr>
        <w:tc>
          <w:tcPr>
            <w:tcW w:w="3942" w:type="pct"/>
          </w:tcPr>
          <w:p w:rsidR="00082CD6" w:rsidRPr="00B73CBB" w:rsidRDefault="00082CD6" w:rsidP="00B73CBB">
            <w:pPr>
              <w:tabs>
                <w:tab w:val="left" w:pos="765"/>
              </w:tabs>
              <w:spacing w:after="0" w:line="240" w:lineRule="auto"/>
              <w:jc w:val="both"/>
              <w:rPr>
                <w:rFonts w:asciiTheme="majorBidi" w:hAnsiTheme="majorBidi" w:cstheme="majorBidi"/>
                <w:sz w:val="24"/>
                <w:szCs w:val="24"/>
              </w:rPr>
            </w:pPr>
            <w:r w:rsidRPr="00B73CBB">
              <w:rPr>
                <w:rFonts w:asciiTheme="majorBidi" w:hAnsiTheme="majorBidi" w:cstheme="majorBidi"/>
                <w:sz w:val="24"/>
                <w:szCs w:val="24"/>
              </w:rPr>
              <w:t>Credit Balances: Sales Ledger</w:t>
            </w:r>
          </w:p>
        </w:tc>
        <w:tc>
          <w:tcPr>
            <w:tcW w:w="1058" w:type="pct"/>
          </w:tcPr>
          <w:p w:rsidR="00082CD6" w:rsidRPr="00B73CBB" w:rsidRDefault="00082CD6" w:rsidP="00B73CBB">
            <w:pPr>
              <w:tabs>
                <w:tab w:val="left" w:pos="765"/>
              </w:tabs>
              <w:spacing w:after="0" w:line="240" w:lineRule="auto"/>
              <w:jc w:val="right"/>
              <w:rPr>
                <w:rFonts w:asciiTheme="majorBidi" w:hAnsiTheme="majorBidi" w:cstheme="majorBidi"/>
                <w:sz w:val="24"/>
                <w:szCs w:val="24"/>
              </w:rPr>
            </w:pPr>
            <w:r w:rsidRPr="00B73CBB">
              <w:rPr>
                <w:rFonts w:asciiTheme="majorBidi" w:hAnsiTheme="majorBidi" w:cstheme="majorBidi"/>
                <w:sz w:val="24"/>
                <w:szCs w:val="24"/>
              </w:rPr>
              <w:t xml:space="preserve">105,500        </w:t>
            </w:r>
          </w:p>
        </w:tc>
      </w:tr>
      <w:tr w:rsidR="00082CD6" w:rsidRPr="00B73CBB" w:rsidTr="007C7E45">
        <w:trPr>
          <w:trHeight w:val="289"/>
        </w:trPr>
        <w:tc>
          <w:tcPr>
            <w:tcW w:w="3942" w:type="pct"/>
          </w:tcPr>
          <w:p w:rsidR="00082CD6" w:rsidRPr="00B73CBB" w:rsidRDefault="00082CD6" w:rsidP="00B73CBB">
            <w:pPr>
              <w:tabs>
                <w:tab w:val="left" w:pos="765"/>
              </w:tabs>
              <w:spacing w:after="0" w:line="240" w:lineRule="auto"/>
              <w:jc w:val="both"/>
              <w:rPr>
                <w:rFonts w:asciiTheme="majorBidi" w:hAnsiTheme="majorBidi" w:cstheme="majorBidi"/>
                <w:sz w:val="24"/>
                <w:szCs w:val="24"/>
              </w:rPr>
            </w:pPr>
            <w:r w:rsidRPr="00B73CBB">
              <w:rPr>
                <w:rFonts w:asciiTheme="majorBidi" w:hAnsiTheme="majorBidi" w:cstheme="majorBidi"/>
                <w:sz w:val="24"/>
                <w:szCs w:val="24"/>
              </w:rPr>
              <w:t xml:space="preserve">                           Purchases Ledger</w:t>
            </w:r>
          </w:p>
        </w:tc>
        <w:tc>
          <w:tcPr>
            <w:tcW w:w="1058" w:type="pct"/>
          </w:tcPr>
          <w:p w:rsidR="00082CD6" w:rsidRPr="00B73CBB" w:rsidRDefault="00082CD6" w:rsidP="00B73CBB">
            <w:pPr>
              <w:tabs>
                <w:tab w:val="left" w:pos="765"/>
              </w:tabs>
              <w:spacing w:after="0" w:line="240" w:lineRule="auto"/>
              <w:jc w:val="right"/>
              <w:rPr>
                <w:rFonts w:asciiTheme="majorBidi" w:hAnsiTheme="majorBidi" w:cstheme="majorBidi"/>
                <w:sz w:val="24"/>
                <w:szCs w:val="24"/>
              </w:rPr>
            </w:pPr>
            <w:r w:rsidRPr="00B73CBB">
              <w:rPr>
                <w:rFonts w:asciiTheme="majorBidi" w:hAnsiTheme="majorBidi" w:cstheme="majorBidi"/>
                <w:sz w:val="24"/>
                <w:szCs w:val="24"/>
              </w:rPr>
              <w:t xml:space="preserve">2,245,000     </w:t>
            </w:r>
          </w:p>
        </w:tc>
      </w:tr>
      <w:tr w:rsidR="00082CD6" w:rsidRPr="00B73CBB" w:rsidTr="007C7E45">
        <w:trPr>
          <w:trHeight w:val="274"/>
        </w:trPr>
        <w:tc>
          <w:tcPr>
            <w:tcW w:w="3942" w:type="pct"/>
          </w:tcPr>
          <w:p w:rsidR="00082CD6" w:rsidRPr="00B73CBB" w:rsidRDefault="00082CD6" w:rsidP="00B73CBB">
            <w:pPr>
              <w:tabs>
                <w:tab w:val="left" w:pos="765"/>
              </w:tabs>
              <w:spacing w:after="0" w:line="240" w:lineRule="auto"/>
              <w:jc w:val="both"/>
              <w:rPr>
                <w:rFonts w:asciiTheme="majorBidi" w:hAnsiTheme="majorBidi" w:cstheme="majorBidi"/>
                <w:b/>
                <w:sz w:val="24"/>
                <w:szCs w:val="24"/>
              </w:rPr>
            </w:pPr>
            <w:r w:rsidRPr="00B73CBB">
              <w:rPr>
                <w:rFonts w:asciiTheme="majorBidi" w:hAnsiTheme="majorBidi" w:cstheme="majorBidi"/>
                <w:b/>
                <w:sz w:val="24"/>
                <w:szCs w:val="24"/>
              </w:rPr>
              <w:t>Transaction During June 2017</w:t>
            </w:r>
          </w:p>
        </w:tc>
        <w:tc>
          <w:tcPr>
            <w:tcW w:w="1058" w:type="pct"/>
          </w:tcPr>
          <w:p w:rsidR="00082CD6" w:rsidRPr="00B73CBB" w:rsidRDefault="00082CD6" w:rsidP="00B73CBB">
            <w:pPr>
              <w:tabs>
                <w:tab w:val="left" w:pos="765"/>
              </w:tabs>
              <w:spacing w:after="0" w:line="240" w:lineRule="auto"/>
              <w:jc w:val="right"/>
              <w:rPr>
                <w:rFonts w:asciiTheme="majorBidi" w:hAnsiTheme="majorBidi" w:cstheme="majorBidi"/>
                <w:sz w:val="24"/>
                <w:szCs w:val="24"/>
              </w:rPr>
            </w:pPr>
          </w:p>
        </w:tc>
      </w:tr>
      <w:tr w:rsidR="00082CD6" w:rsidRPr="00B73CBB" w:rsidTr="007C7E45">
        <w:trPr>
          <w:trHeight w:val="274"/>
        </w:trPr>
        <w:tc>
          <w:tcPr>
            <w:tcW w:w="3942" w:type="pct"/>
          </w:tcPr>
          <w:p w:rsidR="00082CD6" w:rsidRPr="00B73CBB" w:rsidRDefault="00082CD6" w:rsidP="00B73CBB">
            <w:pPr>
              <w:tabs>
                <w:tab w:val="left" w:pos="765"/>
              </w:tabs>
              <w:spacing w:after="0" w:line="240" w:lineRule="auto"/>
              <w:jc w:val="both"/>
              <w:rPr>
                <w:rFonts w:asciiTheme="majorBidi" w:hAnsiTheme="majorBidi" w:cstheme="majorBidi"/>
                <w:sz w:val="24"/>
                <w:szCs w:val="24"/>
              </w:rPr>
            </w:pPr>
            <w:r w:rsidRPr="00B73CBB">
              <w:rPr>
                <w:rFonts w:asciiTheme="majorBidi" w:hAnsiTheme="majorBidi" w:cstheme="majorBidi"/>
                <w:sz w:val="24"/>
                <w:szCs w:val="24"/>
              </w:rPr>
              <w:t>Purchase on credit</w:t>
            </w:r>
          </w:p>
        </w:tc>
        <w:tc>
          <w:tcPr>
            <w:tcW w:w="1058" w:type="pct"/>
          </w:tcPr>
          <w:p w:rsidR="00082CD6" w:rsidRPr="00B73CBB" w:rsidRDefault="00082CD6" w:rsidP="00B73CBB">
            <w:pPr>
              <w:tabs>
                <w:tab w:val="left" w:pos="765"/>
              </w:tabs>
              <w:spacing w:after="0" w:line="240" w:lineRule="auto"/>
              <w:jc w:val="right"/>
              <w:rPr>
                <w:rFonts w:asciiTheme="majorBidi" w:hAnsiTheme="majorBidi" w:cstheme="majorBidi"/>
                <w:sz w:val="24"/>
                <w:szCs w:val="24"/>
              </w:rPr>
            </w:pPr>
            <w:r w:rsidRPr="00B73CBB">
              <w:rPr>
                <w:rFonts w:asciiTheme="majorBidi" w:hAnsiTheme="majorBidi" w:cstheme="majorBidi"/>
                <w:sz w:val="24"/>
                <w:szCs w:val="24"/>
              </w:rPr>
              <w:t>9,067,500</w:t>
            </w:r>
          </w:p>
        </w:tc>
      </w:tr>
      <w:tr w:rsidR="00082CD6" w:rsidRPr="00B73CBB" w:rsidTr="007C7E45">
        <w:trPr>
          <w:trHeight w:val="274"/>
        </w:trPr>
        <w:tc>
          <w:tcPr>
            <w:tcW w:w="3942" w:type="pct"/>
          </w:tcPr>
          <w:p w:rsidR="00082CD6" w:rsidRPr="00B73CBB" w:rsidRDefault="00082CD6" w:rsidP="00B73CBB">
            <w:pPr>
              <w:tabs>
                <w:tab w:val="left" w:pos="765"/>
              </w:tabs>
              <w:spacing w:after="0" w:line="240" w:lineRule="auto"/>
              <w:jc w:val="both"/>
              <w:rPr>
                <w:rFonts w:asciiTheme="majorBidi" w:hAnsiTheme="majorBidi" w:cstheme="majorBidi"/>
                <w:sz w:val="24"/>
                <w:szCs w:val="24"/>
              </w:rPr>
            </w:pPr>
            <w:r w:rsidRPr="00B73CBB">
              <w:rPr>
                <w:rFonts w:asciiTheme="majorBidi" w:hAnsiTheme="majorBidi" w:cstheme="majorBidi"/>
                <w:sz w:val="24"/>
                <w:szCs w:val="24"/>
              </w:rPr>
              <w:t>Allowances from suppliers</w:t>
            </w:r>
          </w:p>
        </w:tc>
        <w:tc>
          <w:tcPr>
            <w:tcW w:w="1058" w:type="pct"/>
          </w:tcPr>
          <w:p w:rsidR="00082CD6" w:rsidRPr="00B73CBB" w:rsidRDefault="00082CD6" w:rsidP="00B73CBB">
            <w:pPr>
              <w:tabs>
                <w:tab w:val="left" w:pos="765"/>
              </w:tabs>
              <w:spacing w:after="0" w:line="240" w:lineRule="auto"/>
              <w:jc w:val="right"/>
              <w:rPr>
                <w:rFonts w:asciiTheme="majorBidi" w:hAnsiTheme="majorBidi" w:cstheme="majorBidi"/>
                <w:sz w:val="24"/>
                <w:szCs w:val="24"/>
              </w:rPr>
            </w:pPr>
            <w:r w:rsidRPr="00B73CBB">
              <w:rPr>
                <w:rFonts w:asciiTheme="majorBidi" w:hAnsiTheme="majorBidi" w:cstheme="majorBidi"/>
                <w:sz w:val="24"/>
                <w:szCs w:val="24"/>
              </w:rPr>
              <w:t>314,500</w:t>
            </w:r>
          </w:p>
        </w:tc>
      </w:tr>
      <w:tr w:rsidR="00082CD6" w:rsidRPr="00B73CBB" w:rsidTr="007C7E45">
        <w:trPr>
          <w:trHeight w:val="274"/>
        </w:trPr>
        <w:tc>
          <w:tcPr>
            <w:tcW w:w="3942" w:type="pct"/>
          </w:tcPr>
          <w:p w:rsidR="00082CD6" w:rsidRPr="00B73CBB" w:rsidRDefault="00082CD6" w:rsidP="00B73CBB">
            <w:pPr>
              <w:tabs>
                <w:tab w:val="left" w:pos="765"/>
              </w:tabs>
              <w:spacing w:after="0" w:line="240" w:lineRule="auto"/>
              <w:jc w:val="both"/>
              <w:rPr>
                <w:rFonts w:asciiTheme="majorBidi" w:hAnsiTheme="majorBidi" w:cstheme="majorBidi"/>
                <w:sz w:val="24"/>
                <w:szCs w:val="24"/>
              </w:rPr>
            </w:pPr>
            <w:r w:rsidRPr="00B73CBB">
              <w:rPr>
                <w:rFonts w:asciiTheme="majorBidi" w:hAnsiTheme="majorBidi" w:cstheme="majorBidi"/>
                <w:sz w:val="24"/>
                <w:szCs w:val="24"/>
              </w:rPr>
              <w:t>Receipts from customers by cheque</w:t>
            </w:r>
          </w:p>
        </w:tc>
        <w:tc>
          <w:tcPr>
            <w:tcW w:w="1058" w:type="pct"/>
          </w:tcPr>
          <w:p w:rsidR="00082CD6" w:rsidRPr="00B73CBB" w:rsidRDefault="00082CD6" w:rsidP="00B73CBB">
            <w:pPr>
              <w:tabs>
                <w:tab w:val="left" w:pos="765"/>
              </w:tabs>
              <w:spacing w:after="0" w:line="240" w:lineRule="auto"/>
              <w:jc w:val="right"/>
              <w:rPr>
                <w:rFonts w:asciiTheme="majorBidi" w:hAnsiTheme="majorBidi" w:cstheme="majorBidi"/>
                <w:sz w:val="24"/>
                <w:szCs w:val="24"/>
              </w:rPr>
            </w:pPr>
            <w:r w:rsidRPr="00B73CBB">
              <w:rPr>
                <w:rFonts w:asciiTheme="majorBidi" w:hAnsiTheme="majorBidi" w:cstheme="majorBidi"/>
                <w:sz w:val="24"/>
                <w:szCs w:val="24"/>
              </w:rPr>
              <w:t>13,685,000</w:t>
            </w:r>
          </w:p>
        </w:tc>
      </w:tr>
      <w:tr w:rsidR="00082CD6" w:rsidRPr="00B73CBB" w:rsidTr="007C7E45">
        <w:trPr>
          <w:trHeight w:val="289"/>
        </w:trPr>
        <w:tc>
          <w:tcPr>
            <w:tcW w:w="3942" w:type="pct"/>
          </w:tcPr>
          <w:p w:rsidR="00082CD6" w:rsidRPr="00B73CBB" w:rsidRDefault="00082CD6" w:rsidP="00B73CBB">
            <w:pPr>
              <w:tabs>
                <w:tab w:val="left" w:pos="765"/>
              </w:tabs>
              <w:spacing w:after="0" w:line="240" w:lineRule="auto"/>
              <w:jc w:val="both"/>
              <w:rPr>
                <w:rFonts w:asciiTheme="majorBidi" w:hAnsiTheme="majorBidi" w:cstheme="majorBidi"/>
                <w:sz w:val="24"/>
                <w:szCs w:val="24"/>
              </w:rPr>
            </w:pPr>
            <w:r w:rsidRPr="00B73CBB">
              <w:rPr>
                <w:rFonts w:asciiTheme="majorBidi" w:hAnsiTheme="majorBidi" w:cstheme="majorBidi"/>
                <w:sz w:val="24"/>
                <w:szCs w:val="24"/>
              </w:rPr>
              <w:t>Sales on credit</w:t>
            </w:r>
          </w:p>
        </w:tc>
        <w:tc>
          <w:tcPr>
            <w:tcW w:w="1058" w:type="pct"/>
          </w:tcPr>
          <w:p w:rsidR="00082CD6" w:rsidRPr="00B73CBB" w:rsidRDefault="00082CD6" w:rsidP="00B73CBB">
            <w:pPr>
              <w:tabs>
                <w:tab w:val="left" w:pos="765"/>
              </w:tabs>
              <w:spacing w:after="0" w:line="240" w:lineRule="auto"/>
              <w:jc w:val="right"/>
              <w:rPr>
                <w:rFonts w:asciiTheme="majorBidi" w:hAnsiTheme="majorBidi" w:cstheme="majorBidi"/>
                <w:sz w:val="24"/>
                <w:szCs w:val="24"/>
              </w:rPr>
            </w:pPr>
            <w:r w:rsidRPr="00B73CBB">
              <w:rPr>
                <w:rFonts w:asciiTheme="majorBidi" w:hAnsiTheme="majorBidi" w:cstheme="majorBidi"/>
                <w:sz w:val="24"/>
                <w:szCs w:val="24"/>
              </w:rPr>
              <w:t>18,377,500</w:t>
            </w:r>
          </w:p>
        </w:tc>
      </w:tr>
      <w:tr w:rsidR="00082CD6" w:rsidRPr="00B73CBB" w:rsidTr="007C7E45">
        <w:trPr>
          <w:trHeight w:val="274"/>
        </w:trPr>
        <w:tc>
          <w:tcPr>
            <w:tcW w:w="3942" w:type="pct"/>
          </w:tcPr>
          <w:p w:rsidR="00082CD6" w:rsidRPr="00B73CBB" w:rsidRDefault="00082CD6" w:rsidP="00B73CBB">
            <w:pPr>
              <w:tabs>
                <w:tab w:val="left" w:pos="765"/>
              </w:tabs>
              <w:spacing w:after="0" w:line="240" w:lineRule="auto"/>
              <w:jc w:val="both"/>
              <w:rPr>
                <w:rFonts w:asciiTheme="majorBidi" w:hAnsiTheme="majorBidi" w:cstheme="majorBidi"/>
                <w:sz w:val="24"/>
                <w:szCs w:val="24"/>
              </w:rPr>
            </w:pPr>
            <w:r w:rsidRPr="00B73CBB">
              <w:rPr>
                <w:rFonts w:asciiTheme="majorBidi" w:hAnsiTheme="majorBidi" w:cstheme="majorBidi"/>
                <w:sz w:val="24"/>
                <w:szCs w:val="24"/>
              </w:rPr>
              <w:t>Discount received</w:t>
            </w:r>
          </w:p>
        </w:tc>
        <w:tc>
          <w:tcPr>
            <w:tcW w:w="1058" w:type="pct"/>
          </w:tcPr>
          <w:p w:rsidR="00082CD6" w:rsidRPr="00B73CBB" w:rsidRDefault="00082CD6" w:rsidP="00B73CBB">
            <w:pPr>
              <w:tabs>
                <w:tab w:val="left" w:pos="765"/>
              </w:tabs>
              <w:spacing w:after="0" w:line="240" w:lineRule="auto"/>
              <w:jc w:val="right"/>
              <w:rPr>
                <w:rFonts w:asciiTheme="majorBidi" w:hAnsiTheme="majorBidi" w:cstheme="majorBidi"/>
                <w:sz w:val="24"/>
                <w:szCs w:val="24"/>
              </w:rPr>
            </w:pPr>
            <w:r w:rsidRPr="00B73CBB">
              <w:rPr>
                <w:rFonts w:asciiTheme="majorBidi" w:hAnsiTheme="majorBidi" w:cstheme="majorBidi"/>
                <w:sz w:val="24"/>
                <w:szCs w:val="24"/>
              </w:rPr>
              <w:t>552,500</w:t>
            </w:r>
          </w:p>
        </w:tc>
      </w:tr>
      <w:tr w:rsidR="00082CD6" w:rsidRPr="00B73CBB" w:rsidTr="007C7E45">
        <w:trPr>
          <w:trHeight w:val="274"/>
        </w:trPr>
        <w:tc>
          <w:tcPr>
            <w:tcW w:w="3942" w:type="pct"/>
          </w:tcPr>
          <w:p w:rsidR="00082CD6" w:rsidRPr="00B73CBB" w:rsidRDefault="00082CD6" w:rsidP="00B73CBB">
            <w:pPr>
              <w:tabs>
                <w:tab w:val="left" w:pos="765"/>
              </w:tabs>
              <w:spacing w:after="0" w:line="240" w:lineRule="auto"/>
              <w:jc w:val="both"/>
              <w:rPr>
                <w:rFonts w:asciiTheme="majorBidi" w:hAnsiTheme="majorBidi" w:cstheme="majorBidi"/>
                <w:sz w:val="24"/>
                <w:szCs w:val="24"/>
              </w:rPr>
            </w:pPr>
            <w:r w:rsidRPr="00B73CBB">
              <w:rPr>
                <w:rFonts w:asciiTheme="majorBidi" w:hAnsiTheme="majorBidi" w:cstheme="majorBidi"/>
                <w:sz w:val="24"/>
                <w:szCs w:val="24"/>
              </w:rPr>
              <w:t>Payments to creditors by cheque</w:t>
            </w:r>
          </w:p>
        </w:tc>
        <w:tc>
          <w:tcPr>
            <w:tcW w:w="1058" w:type="pct"/>
          </w:tcPr>
          <w:p w:rsidR="00082CD6" w:rsidRPr="00B73CBB" w:rsidRDefault="00082CD6" w:rsidP="00B73CBB">
            <w:pPr>
              <w:tabs>
                <w:tab w:val="left" w:pos="765"/>
              </w:tabs>
              <w:spacing w:after="0" w:line="240" w:lineRule="auto"/>
              <w:jc w:val="right"/>
              <w:rPr>
                <w:rFonts w:asciiTheme="majorBidi" w:hAnsiTheme="majorBidi" w:cstheme="majorBidi"/>
                <w:sz w:val="24"/>
                <w:szCs w:val="24"/>
              </w:rPr>
            </w:pPr>
            <w:r w:rsidRPr="00B73CBB">
              <w:rPr>
                <w:rFonts w:asciiTheme="majorBidi" w:hAnsiTheme="majorBidi" w:cstheme="majorBidi"/>
                <w:sz w:val="24"/>
                <w:szCs w:val="24"/>
              </w:rPr>
              <w:t>7,706,500</w:t>
            </w:r>
          </w:p>
        </w:tc>
      </w:tr>
      <w:tr w:rsidR="00082CD6" w:rsidRPr="00B73CBB" w:rsidTr="007C7E45">
        <w:trPr>
          <w:trHeight w:val="274"/>
        </w:trPr>
        <w:tc>
          <w:tcPr>
            <w:tcW w:w="3942" w:type="pct"/>
          </w:tcPr>
          <w:p w:rsidR="00082CD6" w:rsidRPr="00B73CBB" w:rsidRDefault="00082CD6" w:rsidP="00B73CBB">
            <w:pPr>
              <w:tabs>
                <w:tab w:val="left" w:pos="765"/>
              </w:tabs>
              <w:spacing w:after="0" w:line="240" w:lineRule="auto"/>
              <w:jc w:val="both"/>
              <w:rPr>
                <w:rFonts w:asciiTheme="majorBidi" w:hAnsiTheme="majorBidi" w:cstheme="majorBidi"/>
                <w:sz w:val="24"/>
                <w:szCs w:val="24"/>
              </w:rPr>
            </w:pPr>
            <w:r w:rsidRPr="00B73CBB">
              <w:rPr>
                <w:rFonts w:asciiTheme="majorBidi" w:hAnsiTheme="majorBidi" w:cstheme="majorBidi"/>
                <w:sz w:val="24"/>
                <w:szCs w:val="24"/>
              </w:rPr>
              <w:lastRenderedPageBreak/>
              <w:t>Contra Settlements</w:t>
            </w:r>
          </w:p>
        </w:tc>
        <w:tc>
          <w:tcPr>
            <w:tcW w:w="1058" w:type="pct"/>
          </w:tcPr>
          <w:p w:rsidR="00082CD6" w:rsidRPr="00B73CBB" w:rsidRDefault="00082CD6" w:rsidP="00B73CBB">
            <w:pPr>
              <w:tabs>
                <w:tab w:val="left" w:pos="765"/>
              </w:tabs>
              <w:spacing w:after="0" w:line="240" w:lineRule="auto"/>
              <w:jc w:val="right"/>
              <w:rPr>
                <w:rFonts w:asciiTheme="majorBidi" w:hAnsiTheme="majorBidi" w:cstheme="majorBidi"/>
                <w:sz w:val="24"/>
                <w:szCs w:val="24"/>
              </w:rPr>
            </w:pPr>
            <w:r w:rsidRPr="00B73CBB">
              <w:rPr>
                <w:rFonts w:asciiTheme="majorBidi" w:hAnsiTheme="majorBidi" w:cstheme="majorBidi"/>
                <w:sz w:val="24"/>
                <w:szCs w:val="24"/>
              </w:rPr>
              <w:t>1,523,000</w:t>
            </w:r>
          </w:p>
        </w:tc>
      </w:tr>
      <w:tr w:rsidR="00082CD6" w:rsidRPr="00B73CBB" w:rsidTr="007C7E45">
        <w:trPr>
          <w:trHeight w:val="274"/>
        </w:trPr>
        <w:tc>
          <w:tcPr>
            <w:tcW w:w="3942" w:type="pct"/>
          </w:tcPr>
          <w:p w:rsidR="00082CD6" w:rsidRPr="00B73CBB" w:rsidRDefault="00082CD6" w:rsidP="00B73CBB">
            <w:pPr>
              <w:tabs>
                <w:tab w:val="left" w:pos="765"/>
              </w:tabs>
              <w:spacing w:after="0" w:line="240" w:lineRule="auto"/>
              <w:jc w:val="both"/>
              <w:rPr>
                <w:rFonts w:asciiTheme="majorBidi" w:hAnsiTheme="majorBidi" w:cstheme="majorBidi"/>
                <w:sz w:val="24"/>
                <w:szCs w:val="24"/>
              </w:rPr>
            </w:pPr>
            <w:r w:rsidRPr="00B73CBB">
              <w:rPr>
                <w:rFonts w:asciiTheme="majorBidi" w:hAnsiTheme="majorBidi" w:cstheme="majorBidi"/>
                <w:sz w:val="24"/>
                <w:szCs w:val="24"/>
              </w:rPr>
              <w:t>Bills of exchange receivable</w:t>
            </w:r>
          </w:p>
        </w:tc>
        <w:tc>
          <w:tcPr>
            <w:tcW w:w="1058" w:type="pct"/>
          </w:tcPr>
          <w:p w:rsidR="00082CD6" w:rsidRPr="00B73CBB" w:rsidRDefault="00082CD6" w:rsidP="00B73CBB">
            <w:pPr>
              <w:tabs>
                <w:tab w:val="left" w:pos="765"/>
              </w:tabs>
              <w:spacing w:after="0" w:line="240" w:lineRule="auto"/>
              <w:jc w:val="right"/>
              <w:rPr>
                <w:rFonts w:asciiTheme="majorBidi" w:hAnsiTheme="majorBidi" w:cstheme="majorBidi"/>
                <w:sz w:val="24"/>
                <w:szCs w:val="24"/>
              </w:rPr>
            </w:pPr>
            <w:r w:rsidRPr="00B73CBB">
              <w:rPr>
                <w:rFonts w:asciiTheme="majorBidi" w:hAnsiTheme="majorBidi" w:cstheme="majorBidi"/>
                <w:sz w:val="24"/>
                <w:szCs w:val="24"/>
              </w:rPr>
              <w:t>3,253,000</w:t>
            </w:r>
          </w:p>
        </w:tc>
      </w:tr>
      <w:tr w:rsidR="00082CD6" w:rsidRPr="00B73CBB" w:rsidTr="007C7E45">
        <w:trPr>
          <w:trHeight w:val="274"/>
        </w:trPr>
        <w:tc>
          <w:tcPr>
            <w:tcW w:w="3942" w:type="pct"/>
          </w:tcPr>
          <w:p w:rsidR="00082CD6" w:rsidRPr="00B73CBB" w:rsidRDefault="00082CD6" w:rsidP="00B73CBB">
            <w:pPr>
              <w:tabs>
                <w:tab w:val="left" w:pos="765"/>
              </w:tabs>
              <w:spacing w:after="0" w:line="240" w:lineRule="auto"/>
              <w:jc w:val="both"/>
              <w:rPr>
                <w:rFonts w:asciiTheme="majorBidi" w:hAnsiTheme="majorBidi" w:cstheme="majorBidi"/>
                <w:sz w:val="24"/>
                <w:szCs w:val="24"/>
              </w:rPr>
            </w:pPr>
            <w:r w:rsidRPr="00B73CBB">
              <w:rPr>
                <w:rFonts w:asciiTheme="majorBidi" w:hAnsiTheme="majorBidi" w:cstheme="majorBidi"/>
                <w:sz w:val="24"/>
                <w:szCs w:val="24"/>
              </w:rPr>
              <w:t>Allowances to customers</w:t>
            </w:r>
          </w:p>
        </w:tc>
        <w:tc>
          <w:tcPr>
            <w:tcW w:w="1058" w:type="pct"/>
          </w:tcPr>
          <w:p w:rsidR="00082CD6" w:rsidRPr="00B73CBB" w:rsidRDefault="00082CD6" w:rsidP="00B73CBB">
            <w:pPr>
              <w:tabs>
                <w:tab w:val="left" w:pos="765"/>
              </w:tabs>
              <w:spacing w:after="0" w:line="240" w:lineRule="auto"/>
              <w:jc w:val="right"/>
              <w:rPr>
                <w:rFonts w:asciiTheme="majorBidi" w:hAnsiTheme="majorBidi" w:cstheme="majorBidi"/>
                <w:sz w:val="24"/>
                <w:szCs w:val="24"/>
              </w:rPr>
            </w:pPr>
            <w:r w:rsidRPr="00B73CBB">
              <w:rPr>
                <w:rFonts w:asciiTheme="majorBidi" w:hAnsiTheme="majorBidi" w:cstheme="majorBidi"/>
                <w:sz w:val="24"/>
                <w:szCs w:val="24"/>
              </w:rPr>
              <w:t>860,000</w:t>
            </w:r>
          </w:p>
        </w:tc>
      </w:tr>
      <w:tr w:rsidR="00082CD6" w:rsidRPr="00B73CBB" w:rsidTr="007C7E45">
        <w:trPr>
          <w:trHeight w:val="274"/>
        </w:trPr>
        <w:tc>
          <w:tcPr>
            <w:tcW w:w="3942" w:type="pct"/>
          </w:tcPr>
          <w:p w:rsidR="00082CD6" w:rsidRPr="00B73CBB" w:rsidRDefault="00082CD6" w:rsidP="00B73CBB">
            <w:pPr>
              <w:tabs>
                <w:tab w:val="left" w:pos="765"/>
              </w:tabs>
              <w:spacing w:after="0" w:line="240" w:lineRule="auto"/>
              <w:jc w:val="both"/>
              <w:rPr>
                <w:rFonts w:asciiTheme="majorBidi" w:hAnsiTheme="majorBidi" w:cstheme="majorBidi"/>
                <w:sz w:val="24"/>
                <w:szCs w:val="24"/>
              </w:rPr>
            </w:pPr>
            <w:r w:rsidRPr="00B73CBB">
              <w:rPr>
                <w:rFonts w:asciiTheme="majorBidi" w:hAnsiTheme="majorBidi" w:cstheme="majorBidi"/>
                <w:sz w:val="24"/>
                <w:szCs w:val="24"/>
              </w:rPr>
              <w:t>Customers dishonored cheques</w:t>
            </w:r>
          </w:p>
        </w:tc>
        <w:tc>
          <w:tcPr>
            <w:tcW w:w="1058" w:type="pct"/>
          </w:tcPr>
          <w:p w:rsidR="00082CD6" w:rsidRPr="00B73CBB" w:rsidRDefault="00082CD6" w:rsidP="00B73CBB">
            <w:pPr>
              <w:tabs>
                <w:tab w:val="left" w:pos="765"/>
              </w:tabs>
              <w:spacing w:after="0" w:line="240" w:lineRule="auto"/>
              <w:jc w:val="right"/>
              <w:rPr>
                <w:rFonts w:asciiTheme="majorBidi" w:hAnsiTheme="majorBidi" w:cstheme="majorBidi"/>
                <w:sz w:val="24"/>
                <w:szCs w:val="24"/>
              </w:rPr>
            </w:pPr>
            <w:r w:rsidRPr="00B73CBB">
              <w:rPr>
                <w:rFonts w:asciiTheme="majorBidi" w:hAnsiTheme="majorBidi" w:cstheme="majorBidi"/>
                <w:sz w:val="24"/>
                <w:szCs w:val="24"/>
              </w:rPr>
              <w:t>244,500</w:t>
            </w:r>
          </w:p>
        </w:tc>
      </w:tr>
      <w:tr w:rsidR="00082CD6" w:rsidRPr="00B73CBB" w:rsidTr="007C7E45">
        <w:trPr>
          <w:trHeight w:val="274"/>
        </w:trPr>
        <w:tc>
          <w:tcPr>
            <w:tcW w:w="3942" w:type="pct"/>
          </w:tcPr>
          <w:p w:rsidR="00082CD6" w:rsidRPr="00B73CBB" w:rsidRDefault="00082CD6" w:rsidP="00B73CBB">
            <w:pPr>
              <w:tabs>
                <w:tab w:val="left" w:pos="765"/>
              </w:tabs>
              <w:spacing w:after="0" w:line="240" w:lineRule="auto"/>
              <w:jc w:val="both"/>
              <w:rPr>
                <w:rFonts w:asciiTheme="majorBidi" w:hAnsiTheme="majorBidi" w:cstheme="majorBidi"/>
                <w:sz w:val="24"/>
                <w:szCs w:val="24"/>
              </w:rPr>
            </w:pPr>
            <w:r w:rsidRPr="00B73CBB">
              <w:rPr>
                <w:rFonts w:asciiTheme="majorBidi" w:hAnsiTheme="majorBidi" w:cstheme="majorBidi"/>
                <w:sz w:val="24"/>
                <w:szCs w:val="24"/>
              </w:rPr>
              <w:t>Cash received from credit customers</w:t>
            </w:r>
          </w:p>
        </w:tc>
        <w:tc>
          <w:tcPr>
            <w:tcW w:w="1058" w:type="pct"/>
          </w:tcPr>
          <w:p w:rsidR="00082CD6" w:rsidRPr="00B73CBB" w:rsidRDefault="00082CD6" w:rsidP="00B73CBB">
            <w:pPr>
              <w:tabs>
                <w:tab w:val="left" w:pos="765"/>
              </w:tabs>
              <w:spacing w:after="0" w:line="240" w:lineRule="auto"/>
              <w:jc w:val="right"/>
              <w:rPr>
                <w:rFonts w:asciiTheme="majorBidi" w:hAnsiTheme="majorBidi" w:cstheme="majorBidi"/>
                <w:sz w:val="24"/>
                <w:szCs w:val="24"/>
              </w:rPr>
            </w:pPr>
            <w:r w:rsidRPr="00B73CBB">
              <w:rPr>
                <w:rFonts w:asciiTheme="majorBidi" w:hAnsiTheme="majorBidi" w:cstheme="majorBidi"/>
                <w:sz w:val="24"/>
                <w:szCs w:val="24"/>
              </w:rPr>
              <w:t>2,100,500</w:t>
            </w:r>
          </w:p>
        </w:tc>
      </w:tr>
      <w:tr w:rsidR="00082CD6" w:rsidRPr="00B73CBB" w:rsidTr="007C7E45">
        <w:trPr>
          <w:trHeight w:val="289"/>
        </w:trPr>
        <w:tc>
          <w:tcPr>
            <w:tcW w:w="3942" w:type="pct"/>
          </w:tcPr>
          <w:p w:rsidR="00082CD6" w:rsidRPr="00B73CBB" w:rsidRDefault="00082CD6" w:rsidP="00B73CBB">
            <w:pPr>
              <w:tabs>
                <w:tab w:val="left" w:pos="765"/>
              </w:tabs>
              <w:spacing w:after="0" w:line="240" w:lineRule="auto"/>
              <w:jc w:val="both"/>
              <w:rPr>
                <w:rFonts w:asciiTheme="majorBidi" w:hAnsiTheme="majorBidi" w:cstheme="majorBidi"/>
                <w:sz w:val="24"/>
                <w:szCs w:val="24"/>
              </w:rPr>
            </w:pPr>
            <w:r w:rsidRPr="00B73CBB">
              <w:rPr>
                <w:rFonts w:asciiTheme="majorBidi" w:hAnsiTheme="majorBidi" w:cstheme="majorBidi"/>
                <w:sz w:val="24"/>
                <w:szCs w:val="24"/>
              </w:rPr>
              <w:t>Discount allowed</w:t>
            </w:r>
          </w:p>
        </w:tc>
        <w:tc>
          <w:tcPr>
            <w:tcW w:w="1058" w:type="pct"/>
          </w:tcPr>
          <w:p w:rsidR="00082CD6" w:rsidRPr="00B73CBB" w:rsidRDefault="00082CD6" w:rsidP="00B73CBB">
            <w:pPr>
              <w:tabs>
                <w:tab w:val="left" w:pos="765"/>
              </w:tabs>
              <w:spacing w:after="0" w:line="240" w:lineRule="auto"/>
              <w:jc w:val="right"/>
              <w:rPr>
                <w:rFonts w:asciiTheme="majorBidi" w:hAnsiTheme="majorBidi" w:cstheme="majorBidi"/>
                <w:sz w:val="24"/>
                <w:szCs w:val="24"/>
              </w:rPr>
            </w:pPr>
            <w:r w:rsidRPr="00B73CBB">
              <w:rPr>
                <w:rFonts w:asciiTheme="majorBidi" w:hAnsiTheme="majorBidi" w:cstheme="majorBidi"/>
                <w:sz w:val="24"/>
                <w:szCs w:val="24"/>
              </w:rPr>
              <w:t>366,000</w:t>
            </w:r>
          </w:p>
        </w:tc>
      </w:tr>
      <w:tr w:rsidR="00082CD6" w:rsidRPr="00B73CBB" w:rsidTr="007C7E45">
        <w:trPr>
          <w:trHeight w:val="274"/>
        </w:trPr>
        <w:tc>
          <w:tcPr>
            <w:tcW w:w="3942" w:type="pct"/>
          </w:tcPr>
          <w:p w:rsidR="00082CD6" w:rsidRPr="00B73CBB" w:rsidRDefault="00082CD6" w:rsidP="00B73CBB">
            <w:pPr>
              <w:tabs>
                <w:tab w:val="left" w:pos="765"/>
              </w:tabs>
              <w:spacing w:after="0" w:line="240" w:lineRule="auto"/>
              <w:jc w:val="both"/>
              <w:rPr>
                <w:rFonts w:asciiTheme="majorBidi" w:hAnsiTheme="majorBidi" w:cstheme="majorBidi"/>
                <w:sz w:val="24"/>
                <w:szCs w:val="24"/>
              </w:rPr>
            </w:pPr>
            <w:r w:rsidRPr="00B73CBB">
              <w:rPr>
                <w:rFonts w:asciiTheme="majorBidi" w:hAnsiTheme="majorBidi" w:cstheme="majorBidi"/>
                <w:sz w:val="24"/>
                <w:szCs w:val="24"/>
              </w:rPr>
              <w:t>Balance of 30</w:t>
            </w:r>
            <w:r w:rsidRPr="00B73CBB">
              <w:rPr>
                <w:rFonts w:asciiTheme="majorBidi" w:hAnsiTheme="majorBidi" w:cstheme="majorBidi"/>
                <w:sz w:val="24"/>
                <w:szCs w:val="24"/>
                <w:vertAlign w:val="superscript"/>
              </w:rPr>
              <w:t>th</w:t>
            </w:r>
            <w:r w:rsidRPr="00B73CBB">
              <w:rPr>
                <w:rFonts w:asciiTheme="majorBidi" w:hAnsiTheme="majorBidi" w:cstheme="majorBidi"/>
                <w:sz w:val="24"/>
                <w:szCs w:val="24"/>
              </w:rPr>
              <w:t xml:space="preserve"> June 2017</w:t>
            </w:r>
          </w:p>
        </w:tc>
        <w:tc>
          <w:tcPr>
            <w:tcW w:w="1058" w:type="pct"/>
          </w:tcPr>
          <w:p w:rsidR="00082CD6" w:rsidRPr="00B73CBB" w:rsidRDefault="00082CD6" w:rsidP="00B73CBB">
            <w:pPr>
              <w:tabs>
                <w:tab w:val="left" w:pos="765"/>
              </w:tabs>
              <w:spacing w:after="0" w:line="240" w:lineRule="auto"/>
              <w:jc w:val="right"/>
              <w:rPr>
                <w:rFonts w:asciiTheme="majorBidi" w:hAnsiTheme="majorBidi" w:cstheme="majorBidi"/>
                <w:sz w:val="24"/>
                <w:szCs w:val="24"/>
              </w:rPr>
            </w:pPr>
          </w:p>
        </w:tc>
      </w:tr>
      <w:tr w:rsidR="00082CD6" w:rsidRPr="00B73CBB" w:rsidTr="007C7E45">
        <w:trPr>
          <w:trHeight w:val="274"/>
        </w:trPr>
        <w:tc>
          <w:tcPr>
            <w:tcW w:w="3942" w:type="pct"/>
          </w:tcPr>
          <w:p w:rsidR="00082CD6" w:rsidRPr="00B73CBB" w:rsidRDefault="00082CD6" w:rsidP="00B73CBB">
            <w:pPr>
              <w:tabs>
                <w:tab w:val="left" w:pos="765"/>
              </w:tabs>
              <w:spacing w:after="0" w:line="240" w:lineRule="auto"/>
              <w:jc w:val="both"/>
              <w:rPr>
                <w:rFonts w:asciiTheme="majorBidi" w:hAnsiTheme="majorBidi" w:cstheme="majorBidi"/>
                <w:sz w:val="24"/>
                <w:szCs w:val="24"/>
              </w:rPr>
            </w:pPr>
            <w:r w:rsidRPr="00B73CBB">
              <w:rPr>
                <w:rFonts w:asciiTheme="majorBidi" w:hAnsiTheme="majorBidi" w:cstheme="majorBidi"/>
                <w:sz w:val="24"/>
                <w:szCs w:val="24"/>
              </w:rPr>
              <w:t>Sales Ledger                        (credit)</w:t>
            </w:r>
          </w:p>
        </w:tc>
        <w:tc>
          <w:tcPr>
            <w:tcW w:w="1058" w:type="pct"/>
          </w:tcPr>
          <w:p w:rsidR="00082CD6" w:rsidRPr="00B73CBB" w:rsidRDefault="00082CD6" w:rsidP="00B73CBB">
            <w:pPr>
              <w:tabs>
                <w:tab w:val="left" w:pos="765"/>
              </w:tabs>
              <w:spacing w:after="0" w:line="240" w:lineRule="auto"/>
              <w:jc w:val="right"/>
              <w:rPr>
                <w:rFonts w:asciiTheme="majorBidi" w:hAnsiTheme="majorBidi" w:cstheme="majorBidi"/>
                <w:sz w:val="24"/>
                <w:szCs w:val="24"/>
              </w:rPr>
            </w:pPr>
            <w:r w:rsidRPr="00B73CBB">
              <w:rPr>
                <w:rFonts w:asciiTheme="majorBidi" w:hAnsiTheme="majorBidi" w:cstheme="majorBidi"/>
                <w:sz w:val="24"/>
                <w:szCs w:val="24"/>
              </w:rPr>
              <w:t xml:space="preserve">68,000  </w:t>
            </w:r>
          </w:p>
        </w:tc>
      </w:tr>
      <w:tr w:rsidR="00082CD6" w:rsidRPr="00B73CBB" w:rsidTr="007C7E45">
        <w:trPr>
          <w:trHeight w:val="274"/>
        </w:trPr>
        <w:tc>
          <w:tcPr>
            <w:tcW w:w="3942" w:type="pct"/>
          </w:tcPr>
          <w:p w:rsidR="00082CD6" w:rsidRPr="00B73CBB" w:rsidRDefault="00082CD6" w:rsidP="00B73CBB">
            <w:pPr>
              <w:tabs>
                <w:tab w:val="left" w:pos="765"/>
              </w:tabs>
              <w:spacing w:after="0" w:line="240" w:lineRule="auto"/>
              <w:jc w:val="both"/>
              <w:rPr>
                <w:rFonts w:asciiTheme="majorBidi" w:hAnsiTheme="majorBidi" w:cstheme="majorBidi"/>
                <w:sz w:val="24"/>
                <w:szCs w:val="24"/>
              </w:rPr>
            </w:pPr>
            <w:r w:rsidRPr="00B73CBB">
              <w:rPr>
                <w:rFonts w:asciiTheme="majorBidi" w:hAnsiTheme="majorBidi" w:cstheme="majorBidi"/>
                <w:sz w:val="24"/>
                <w:szCs w:val="24"/>
              </w:rPr>
              <w:t>Purchases Ledger                 (debit)</w:t>
            </w:r>
          </w:p>
        </w:tc>
        <w:tc>
          <w:tcPr>
            <w:tcW w:w="1058" w:type="pct"/>
          </w:tcPr>
          <w:p w:rsidR="00082CD6" w:rsidRPr="00B73CBB" w:rsidRDefault="00082CD6" w:rsidP="00B73CBB">
            <w:pPr>
              <w:tabs>
                <w:tab w:val="left" w:pos="765"/>
              </w:tabs>
              <w:spacing w:after="0" w:line="240" w:lineRule="auto"/>
              <w:jc w:val="right"/>
              <w:rPr>
                <w:rFonts w:asciiTheme="majorBidi" w:hAnsiTheme="majorBidi" w:cstheme="majorBidi"/>
                <w:sz w:val="24"/>
                <w:szCs w:val="24"/>
              </w:rPr>
            </w:pPr>
            <w:r w:rsidRPr="00B73CBB">
              <w:rPr>
                <w:rFonts w:asciiTheme="majorBidi" w:hAnsiTheme="majorBidi" w:cstheme="majorBidi"/>
                <w:sz w:val="24"/>
                <w:szCs w:val="24"/>
              </w:rPr>
              <w:t xml:space="preserve">33,500     </w:t>
            </w:r>
          </w:p>
        </w:tc>
      </w:tr>
    </w:tbl>
    <w:p w:rsidR="00082CD6" w:rsidRPr="00B73CBB" w:rsidRDefault="00082CD6" w:rsidP="00B73CBB">
      <w:pPr>
        <w:tabs>
          <w:tab w:val="left" w:pos="765"/>
        </w:tabs>
        <w:spacing w:before="120" w:after="120" w:line="360" w:lineRule="auto"/>
        <w:jc w:val="both"/>
        <w:rPr>
          <w:rFonts w:asciiTheme="majorBidi" w:hAnsiTheme="majorBidi" w:cstheme="majorBidi"/>
          <w:b/>
          <w:sz w:val="24"/>
          <w:szCs w:val="24"/>
        </w:rPr>
      </w:pPr>
    </w:p>
    <w:p w:rsidR="00082CD6" w:rsidRPr="00B73CBB" w:rsidRDefault="00082CD6" w:rsidP="00B73CBB">
      <w:pPr>
        <w:tabs>
          <w:tab w:val="left" w:pos="765"/>
        </w:tabs>
        <w:spacing w:before="120" w:after="120" w:line="360" w:lineRule="auto"/>
        <w:jc w:val="both"/>
        <w:rPr>
          <w:rFonts w:asciiTheme="majorBidi" w:hAnsiTheme="majorBidi" w:cstheme="majorBidi"/>
          <w:sz w:val="24"/>
          <w:szCs w:val="24"/>
        </w:rPr>
      </w:pPr>
      <w:r w:rsidRPr="00B73CBB">
        <w:rPr>
          <w:rFonts w:asciiTheme="majorBidi" w:hAnsiTheme="majorBidi" w:cstheme="majorBidi"/>
          <w:b/>
          <w:sz w:val="24"/>
          <w:szCs w:val="24"/>
        </w:rPr>
        <w:t>Required</w:t>
      </w:r>
      <w:r w:rsidRPr="00B73CBB">
        <w:rPr>
          <w:rFonts w:asciiTheme="majorBidi" w:hAnsiTheme="majorBidi" w:cstheme="majorBidi"/>
          <w:sz w:val="24"/>
          <w:szCs w:val="24"/>
        </w:rPr>
        <w:t>:</w:t>
      </w:r>
    </w:p>
    <w:p w:rsidR="00082CD6" w:rsidRPr="00B73CBB" w:rsidRDefault="00082CD6" w:rsidP="00B73CBB">
      <w:pPr>
        <w:pStyle w:val="ListParagraph"/>
        <w:numPr>
          <w:ilvl w:val="0"/>
          <w:numId w:val="39"/>
        </w:numPr>
        <w:tabs>
          <w:tab w:val="left" w:pos="765"/>
        </w:tabs>
        <w:spacing w:before="120" w:after="120" w:line="360" w:lineRule="auto"/>
        <w:jc w:val="both"/>
        <w:rPr>
          <w:rFonts w:asciiTheme="majorBidi" w:hAnsiTheme="majorBidi" w:cstheme="majorBidi"/>
          <w:sz w:val="24"/>
          <w:szCs w:val="24"/>
        </w:rPr>
      </w:pPr>
      <w:r w:rsidRPr="00B73CBB">
        <w:rPr>
          <w:rFonts w:asciiTheme="majorBidi" w:hAnsiTheme="majorBidi" w:cstheme="majorBidi"/>
          <w:sz w:val="24"/>
          <w:szCs w:val="24"/>
        </w:rPr>
        <w:t>The Sales Ledger control accounts for the month of June 2017</w:t>
      </w:r>
      <w:r w:rsidR="00983CB5">
        <w:rPr>
          <w:rFonts w:asciiTheme="majorBidi" w:hAnsiTheme="majorBidi" w:cstheme="majorBidi"/>
          <w:sz w:val="24"/>
          <w:szCs w:val="24"/>
        </w:rPr>
        <w:tab/>
      </w:r>
      <w:r w:rsidR="00983CB5">
        <w:rPr>
          <w:rFonts w:asciiTheme="majorBidi" w:hAnsiTheme="majorBidi" w:cstheme="majorBidi"/>
          <w:sz w:val="24"/>
          <w:szCs w:val="24"/>
        </w:rPr>
        <w:tab/>
      </w:r>
      <w:r w:rsidR="00983CB5">
        <w:rPr>
          <w:rFonts w:asciiTheme="majorBidi" w:hAnsiTheme="majorBidi" w:cstheme="majorBidi"/>
          <w:sz w:val="24"/>
          <w:szCs w:val="24"/>
        </w:rPr>
        <w:tab/>
        <w:t xml:space="preserve">         </w:t>
      </w:r>
      <w:r w:rsidRPr="00B73CBB">
        <w:rPr>
          <w:rFonts w:asciiTheme="majorBidi" w:hAnsiTheme="majorBidi" w:cstheme="majorBidi"/>
          <w:b/>
          <w:sz w:val="24"/>
          <w:szCs w:val="24"/>
        </w:rPr>
        <w:t>[8</w:t>
      </w:r>
      <w:r w:rsidR="00983CB5">
        <w:rPr>
          <w:rFonts w:asciiTheme="majorBidi" w:hAnsiTheme="majorBidi" w:cstheme="majorBidi"/>
          <w:b/>
          <w:sz w:val="24"/>
          <w:szCs w:val="24"/>
        </w:rPr>
        <w:t xml:space="preserve"> </w:t>
      </w:r>
      <w:r w:rsidRPr="00B73CBB">
        <w:rPr>
          <w:rFonts w:asciiTheme="majorBidi" w:hAnsiTheme="majorBidi" w:cstheme="majorBidi"/>
          <w:b/>
          <w:sz w:val="24"/>
          <w:szCs w:val="24"/>
        </w:rPr>
        <w:t>marks]</w:t>
      </w:r>
    </w:p>
    <w:p w:rsidR="00082CD6" w:rsidRPr="00B73CBB" w:rsidRDefault="00082CD6" w:rsidP="00B73CBB">
      <w:pPr>
        <w:pStyle w:val="ListParagraph"/>
        <w:numPr>
          <w:ilvl w:val="0"/>
          <w:numId w:val="39"/>
        </w:numPr>
        <w:tabs>
          <w:tab w:val="left" w:pos="765"/>
        </w:tabs>
        <w:spacing w:before="120" w:after="120" w:line="360" w:lineRule="auto"/>
        <w:jc w:val="both"/>
        <w:rPr>
          <w:rFonts w:asciiTheme="majorBidi" w:hAnsiTheme="majorBidi" w:cstheme="majorBidi"/>
          <w:sz w:val="24"/>
          <w:szCs w:val="24"/>
        </w:rPr>
      </w:pPr>
      <w:r w:rsidRPr="00B73CBB">
        <w:rPr>
          <w:rFonts w:asciiTheme="majorBidi" w:hAnsiTheme="majorBidi" w:cstheme="majorBidi"/>
          <w:sz w:val="24"/>
          <w:szCs w:val="24"/>
        </w:rPr>
        <w:t>The Purchases Ledger control accounts for the month of June 2017</w:t>
      </w:r>
      <w:r w:rsidR="006D35A8">
        <w:rPr>
          <w:rFonts w:asciiTheme="majorBidi" w:hAnsiTheme="majorBidi" w:cstheme="majorBidi"/>
          <w:sz w:val="24"/>
          <w:szCs w:val="24"/>
        </w:rPr>
        <w:tab/>
      </w:r>
      <w:r w:rsidR="006D35A8">
        <w:rPr>
          <w:rFonts w:asciiTheme="majorBidi" w:hAnsiTheme="majorBidi" w:cstheme="majorBidi"/>
          <w:sz w:val="24"/>
          <w:szCs w:val="24"/>
        </w:rPr>
        <w:tab/>
      </w:r>
      <w:r w:rsidR="006D35A8">
        <w:rPr>
          <w:rFonts w:asciiTheme="majorBidi" w:hAnsiTheme="majorBidi" w:cstheme="majorBidi"/>
          <w:sz w:val="24"/>
          <w:szCs w:val="24"/>
        </w:rPr>
        <w:tab/>
        <w:t xml:space="preserve">         </w:t>
      </w:r>
      <w:r w:rsidRPr="00B73CBB">
        <w:rPr>
          <w:rFonts w:asciiTheme="majorBidi" w:hAnsiTheme="majorBidi" w:cstheme="majorBidi"/>
          <w:b/>
          <w:sz w:val="24"/>
          <w:szCs w:val="24"/>
        </w:rPr>
        <w:t>[7</w:t>
      </w:r>
      <w:r w:rsidR="00340770">
        <w:rPr>
          <w:rFonts w:asciiTheme="majorBidi" w:hAnsiTheme="majorBidi" w:cstheme="majorBidi"/>
          <w:b/>
          <w:sz w:val="24"/>
          <w:szCs w:val="24"/>
        </w:rPr>
        <w:t xml:space="preserve"> </w:t>
      </w:r>
      <w:r w:rsidRPr="00B73CBB">
        <w:rPr>
          <w:rFonts w:asciiTheme="majorBidi" w:hAnsiTheme="majorBidi" w:cstheme="majorBidi"/>
          <w:b/>
          <w:sz w:val="24"/>
          <w:szCs w:val="24"/>
        </w:rPr>
        <w:t>marks]</w:t>
      </w:r>
    </w:p>
    <w:p w:rsidR="00082CD6" w:rsidRPr="00B73CBB" w:rsidRDefault="00082CD6" w:rsidP="00B73CBB">
      <w:pPr>
        <w:spacing w:before="120" w:after="120" w:line="360" w:lineRule="auto"/>
        <w:rPr>
          <w:rFonts w:asciiTheme="majorBidi" w:hAnsiTheme="majorBidi" w:cstheme="majorBidi"/>
          <w:sz w:val="24"/>
          <w:szCs w:val="24"/>
        </w:rPr>
      </w:pPr>
      <w:r w:rsidRPr="00B73CBB">
        <w:rPr>
          <w:rFonts w:asciiTheme="majorBidi" w:hAnsiTheme="majorBidi" w:cstheme="majorBidi"/>
          <w:b/>
          <w:sz w:val="24"/>
          <w:szCs w:val="24"/>
        </w:rPr>
        <w:t>QUESTION FOUR</w:t>
      </w:r>
    </w:p>
    <w:p w:rsidR="00082CD6" w:rsidRPr="00B73CBB" w:rsidRDefault="00082CD6" w:rsidP="00B73CBB">
      <w:pPr>
        <w:spacing w:before="120" w:after="120" w:line="360" w:lineRule="auto"/>
        <w:rPr>
          <w:rFonts w:asciiTheme="majorBidi" w:hAnsiTheme="majorBidi" w:cstheme="majorBidi"/>
          <w:sz w:val="24"/>
          <w:szCs w:val="24"/>
        </w:rPr>
      </w:pPr>
      <w:r w:rsidRPr="00B73CBB">
        <w:rPr>
          <w:rFonts w:asciiTheme="majorBidi" w:hAnsiTheme="majorBidi" w:cstheme="majorBidi"/>
          <w:sz w:val="24"/>
          <w:szCs w:val="24"/>
        </w:rPr>
        <w:t xml:space="preserve">Halima operates a beauty shop in Garissa town. Her accounts clerk maintains the business records. During the month of September 2017 she obtained the following bank statement from her bank.     </w:t>
      </w:r>
    </w:p>
    <w:p w:rsidR="00082CD6" w:rsidRPr="00B73CBB" w:rsidRDefault="00082CD6" w:rsidP="00B73CBB">
      <w:pPr>
        <w:spacing w:after="0" w:line="240" w:lineRule="auto"/>
        <w:rPr>
          <w:rFonts w:asciiTheme="majorBidi" w:hAnsiTheme="majorBidi" w:cstheme="majorBidi"/>
          <w:sz w:val="24"/>
          <w:szCs w:val="24"/>
        </w:rPr>
      </w:pPr>
      <w:r w:rsidRPr="00B73CBB">
        <w:rPr>
          <w:rFonts w:asciiTheme="majorBidi" w:hAnsiTheme="majorBidi" w:cstheme="majorBidi"/>
          <w:sz w:val="24"/>
          <w:szCs w:val="24"/>
        </w:rPr>
        <w:t xml:space="preserve">                                                                             Debits                     Credits                  Balance</w:t>
      </w:r>
    </w:p>
    <w:tbl>
      <w:tblPr>
        <w:tblStyle w:val="TableGrid"/>
        <w:tblW w:w="0" w:type="auto"/>
        <w:tblLook w:val="04A0"/>
      </w:tblPr>
      <w:tblGrid>
        <w:gridCol w:w="4248"/>
        <w:gridCol w:w="2070"/>
        <w:gridCol w:w="1620"/>
        <w:gridCol w:w="1638"/>
      </w:tblGrid>
      <w:tr w:rsidR="00082CD6" w:rsidRPr="00B73CBB" w:rsidTr="007C7E45">
        <w:tc>
          <w:tcPr>
            <w:tcW w:w="4248" w:type="dxa"/>
          </w:tcPr>
          <w:p w:rsidR="00082CD6" w:rsidRPr="00B73CBB" w:rsidRDefault="00082CD6" w:rsidP="00B73CBB">
            <w:pPr>
              <w:spacing w:after="0" w:line="240" w:lineRule="auto"/>
              <w:rPr>
                <w:rFonts w:asciiTheme="majorBidi" w:hAnsiTheme="majorBidi" w:cstheme="majorBidi"/>
                <w:sz w:val="24"/>
                <w:szCs w:val="24"/>
              </w:rPr>
            </w:pPr>
            <w:r w:rsidRPr="00B73CBB">
              <w:rPr>
                <w:rFonts w:asciiTheme="majorBidi" w:hAnsiTheme="majorBidi" w:cstheme="majorBidi"/>
                <w:sz w:val="24"/>
                <w:szCs w:val="24"/>
              </w:rPr>
              <w:t>Balance</w:t>
            </w:r>
          </w:p>
        </w:tc>
        <w:tc>
          <w:tcPr>
            <w:tcW w:w="2070" w:type="dxa"/>
          </w:tcPr>
          <w:p w:rsidR="00082CD6" w:rsidRPr="00B73CBB" w:rsidRDefault="00082CD6" w:rsidP="00B73CBB">
            <w:pPr>
              <w:spacing w:after="0" w:line="240" w:lineRule="auto"/>
              <w:rPr>
                <w:rFonts w:asciiTheme="majorBidi" w:hAnsiTheme="majorBidi" w:cstheme="majorBidi"/>
                <w:sz w:val="24"/>
                <w:szCs w:val="24"/>
              </w:rPr>
            </w:pPr>
          </w:p>
        </w:tc>
        <w:tc>
          <w:tcPr>
            <w:tcW w:w="1620" w:type="dxa"/>
          </w:tcPr>
          <w:p w:rsidR="00082CD6" w:rsidRPr="00B73CBB" w:rsidRDefault="00082CD6" w:rsidP="00B73CBB">
            <w:pPr>
              <w:spacing w:after="0" w:line="240" w:lineRule="auto"/>
              <w:rPr>
                <w:rFonts w:asciiTheme="majorBidi" w:hAnsiTheme="majorBidi" w:cstheme="majorBidi"/>
                <w:sz w:val="24"/>
                <w:szCs w:val="24"/>
              </w:rPr>
            </w:pPr>
          </w:p>
        </w:tc>
        <w:tc>
          <w:tcPr>
            <w:tcW w:w="1638" w:type="dxa"/>
          </w:tcPr>
          <w:p w:rsidR="00082CD6" w:rsidRPr="00B73CBB" w:rsidRDefault="00082CD6" w:rsidP="00B73CBB">
            <w:pPr>
              <w:spacing w:after="0" w:line="240" w:lineRule="auto"/>
              <w:jc w:val="right"/>
              <w:rPr>
                <w:rFonts w:asciiTheme="majorBidi" w:hAnsiTheme="majorBidi" w:cstheme="majorBidi"/>
                <w:sz w:val="24"/>
                <w:szCs w:val="24"/>
              </w:rPr>
            </w:pPr>
            <w:r w:rsidRPr="00B73CBB">
              <w:rPr>
                <w:rFonts w:asciiTheme="majorBidi" w:hAnsiTheme="majorBidi" w:cstheme="majorBidi"/>
                <w:sz w:val="24"/>
                <w:szCs w:val="24"/>
              </w:rPr>
              <w:t>168,000. Cr</w:t>
            </w:r>
          </w:p>
        </w:tc>
      </w:tr>
      <w:tr w:rsidR="00082CD6" w:rsidRPr="00B73CBB" w:rsidTr="007C7E45">
        <w:tc>
          <w:tcPr>
            <w:tcW w:w="4248" w:type="dxa"/>
          </w:tcPr>
          <w:p w:rsidR="00082CD6" w:rsidRPr="00B73CBB" w:rsidRDefault="00082CD6" w:rsidP="00B73CBB">
            <w:pPr>
              <w:spacing w:after="0" w:line="240" w:lineRule="auto"/>
              <w:rPr>
                <w:rFonts w:asciiTheme="majorBidi" w:hAnsiTheme="majorBidi" w:cstheme="majorBidi"/>
                <w:sz w:val="24"/>
                <w:szCs w:val="24"/>
              </w:rPr>
            </w:pPr>
            <w:r w:rsidRPr="00B73CBB">
              <w:rPr>
                <w:rFonts w:asciiTheme="majorBidi" w:hAnsiTheme="majorBidi" w:cstheme="majorBidi"/>
                <w:sz w:val="24"/>
                <w:szCs w:val="24"/>
              </w:rPr>
              <w:t>Deposits</w:t>
            </w:r>
          </w:p>
        </w:tc>
        <w:tc>
          <w:tcPr>
            <w:tcW w:w="2070" w:type="dxa"/>
          </w:tcPr>
          <w:p w:rsidR="00082CD6" w:rsidRPr="00B73CBB" w:rsidRDefault="00082CD6" w:rsidP="00B73CBB">
            <w:pPr>
              <w:spacing w:after="0" w:line="240" w:lineRule="auto"/>
              <w:rPr>
                <w:rFonts w:asciiTheme="majorBidi" w:hAnsiTheme="majorBidi" w:cstheme="majorBidi"/>
                <w:sz w:val="24"/>
                <w:szCs w:val="24"/>
              </w:rPr>
            </w:pPr>
          </w:p>
        </w:tc>
        <w:tc>
          <w:tcPr>
            <w:tcW w:w="1620" w:type="dxa"/>
          </w:tcPr>
          <w:p w:rsidR="00082CD6" w:rsidRPr="00B73CBB" w:rsidRDefault="00082CD6" w:rsidP="00B73CBB">
            <w:pPr>
              <w:spacing w:after="0" w:line="240" w:lineRule="auto"/>
              <w:jc w:val="right"/>
              <w:rPr>
                <w:rFonts w:asciiTheme="majorBidi" w:hAnsiTheme="majorBidi" w:cstheme="majorBidi"/>
                <w:sz w:val="24"/>
                <w:szCs w:val="24"/>
              </w:rPr>
            </w:pPr>
            <w:r w:rsidRPr="00B73CBB">
              <w:rPr>
                <w:rFonts w:asciiTheme="majorBidi" w:hAnsiTheme="majorBidi" w:cstheme="majorBidi"/>
                <w:sz w:val="24"/>
                <w:szCs w:val="24"/>
              </w:rPr>
              <w:t>232,800</w:t>
            </w:r>
          </w:p>
        </w:tc>
        <w:tc>
          <w:tcPr>
            <w:tcW w:w="1638" w:type="dxa"/>
          </w:tcPr>
          <w:p w:rsidR="00082CD6" w:rsidRPr="00B73CBB" w:rsidRDefault="00082CD6" w:rsidP="00B73CBB">
            <w:pPr>
              <w:spacing w:after="0" w:line="240" w:lineRule="auto"/>
              <w:jc w:val="right"/>
              <w:rPr>
                <w:rFonts w:asciiTheme="majorBidi" w:hAnsiTheme="majorBidi" w:cstheme="majorBidi"/>
                <w:sz w:val="24"/>
                <w:szCs w:val="24"/>
              </w:rPr>
            </w:pPr>
            <w:r w:rsidRPr="00B73CBB">
              <w:rPr>
                <w:rFonts w:asciiTheme="majorBidi" w:hAnsiTheme="majorBidi" w:cstheme="majorBidi"/>
                <w:sz w:val="24"/>
                <w:szCs w:val="24"/>
              </w:rPr>
              <w:t>400,800. Cr</w:t>
            </w:r>
          </w:p>
        </w:tc>
      </w:tr>
      <w:tr w:rsidR="00082CD6" w:rsidRPr="00B73CBB" w:rsidTr="007C7E45">
        <w:tc>
          <w:tcPr>
            <w:tcW w:w="4248" w:type="dxa"/>
          </w:tcPr>
          <w:p w:rsidR="00082CD6" w:rsidRPr="00B73CBB" w:rsidRDefault="00082CD6" w:rsidP="00B73CBB">
            <w:pPr>
              <w:spacing w:after="0" w:line="240" w:lineRule="auto"/>
              <w:rPr>
                <w:rFonts w:asciiTheme="majorBidi" w:hAnsiTheme="majorBidi" w:cstheme="majorBidi"/>
                <w:sz w:val="24"/>
                <w:szCs w:val="24"/>
              </w:rPr>
            </w:pPr>
            <w:r w:rsidRPr="00B73CBB">
              <w:rPr>
                <w:rFonts w:asciiTheme="majorBidi" w:hAnsiTheme="majorBidi" w:cstheme="majorBidi"/>
                <w:sz w:val="24"/>
                <w:szCs w:val="24"/>
              </w:rPr>
              <w:t>Deposits</w:t>
            </w:r>
          </w:p>
        </w:tc>
        <w:tc>
          <w:tcPr>
            <w:tcW w:w="2070" w:type="dxa"/>
          </w:tcPr>
          <w:p w:rsidR="00082CD6" w:rsidRPr="00B73CBB" w:rsidRDefault="00082CD6" w:rsidP="00B73CBB">
            <w:pPr>
              <w:spacing w:after="0" w:line="240" w:lineRule="auto"/>
              <w:rPr>
                <w:rFonts w:asciiTheme="majorBidi" w:hAnsiTheme="majorBidi" w:cstheme="majorBidi"/>
                <w:sz w:val="24"/>
                <w:szCs w:val="24"/>
              </w:rPr>
            </w:pPr>
          </w:p>
        </w:tc>
        <w:tc>
          <w:tcPr>
            <w:tcW w:w="1620" w:type="dxa"/>
          </w:tcPr>
          <w:p w:rsidR="00082CD6" w:rsidRPr="00B73CBB" w:rsidRDefault="00082CD6" w:rsidP="00B73CBB">
            <w:pPr>
              <w:spacing w:after="0" w:line="240" w:lineRule="auto"/>
              <w:jc w:val="right"/>
              <w:rPr>
                <w:rFonts w:asciiTheme="majorBidi" w:hAnsiTheme="majorBidi" w:cstheme="majorBidi"/>
                <w:sz w:val="24"/>
                <w:szCs w:val="24"/>
              </w:rPr>
            </w:pPr>
            <w:r w:rsidRPr="00B73CBB">
              <w:rPr>
                <w:rFonts w:asciiTheme="majorBidi" w:hAnsiTheme="majorBidi" w:cstheme="majorBidi"/>
                <w:sz w:val="24"/>
                <w:szCs w:val="24"/>
              </w:rPr>
              <w:t>34,900</w:t>
            </w:r>
          </w:p>
        </w:tc>
        <w:tc>
          <w:tcPr>
            <w:tcW w:w="1638" w:type="dxa"/>
          </w:tcPr>
          <w:p w:rsidR="00082CD6" w:rsidRPr="00B73CBB" w:rsidRDefault="00082CD6" w:rsidP="00B73CBB">
            <w:pPr>
              <w:spacing w:after="0" w:line="240" w:lineRule="auto"/>
              <w:jc w:val="right"/>
              <w:rPr>
                <w:rFonts w:asciiTheme="majorBidi" w:hAnsiTheme="majorBidi" w:cstheme="majorBidi"/>
                <w:sz w:val="24"/>
                <w:szCs w:val="24"/>
              </w:rPr>
            </w:pPr>
            <w:r w:rsidRPr="00B73CBB">
              <w:rPr>
                <w:rFonts w:asciiTheme="majorBidi" w:hAnsiTheme="majorBidi" w:cstheme="majorBidi"/>
                <w:sz w:val="24"/>
                <w:szCs w:val="24"/>
              </w:rPr>
              <w:t>435,700. Cr</w:t>
            </w:r>
          </w:p>
        </w:tc>
      </w:tr>
      <w:tr w:rsidR="00082CD6" w:rsidRPr="00B73CBB" w:rsidTr="007C7E45">
        <w:tc>
          <w:tcPr>
            <w:tcW w:w="4248" w:type="dxa"/>
          </w:tcPr>
          <w:p w:rsidR="00082CD6" w:rsidRPr="00B73CBB" w:rsidRDefault="00082CD6" w:rsidP="00B73CBB">
            <w:pPr>
              <w:spacing w:after="0" w:line="240" w:lineRule="auto"/>
              <w:rPr>
                <w:rFonts w:asciiTheme="majorBidi" w:hAnsiTheme="majorBidi" w:cstheme="majorBidi"/>
                <w:sz w:val="24"/>
                <w:szCs w:val="24"/>
              </w:rPr>
            </w:pPr>
            <w:r w:rsidRPr="00B73CBB">
              <w:rPr>
                <w:rFonts w:asciiTheme="majorBidi" w:hAnsiTheme="majorBidi" w:cstheme="majorBidi"/>
                <w:sz w:val="24"/>
                <w:szCs w:val="24"/>
              </w:rPr>
              <w:t>Cheque No. 016</w:t>
            </w:r>
          </w:p>
        </w:tc>
        <w:tc>
          <w:tcPr>
            <w:tcW w:w="2070" w:type="dxa"/>
          </w:tcPr>
          <w:p w:rsidR="00082CD6" w:rsidRPr="00B73CBB" w:rsidRDefault="00082CD6" w:rsidP="00B73CBB">
            <w:pPr>
              <w:spacing w:after="0" w:line="240" w:lineRule="auto"/>
              <w:jc w:val="right"/>
              <w:rPr>
                <w:rFonts w:asciiTheme="majorBidi" w:hAnsiTheme="majorBidi" w:cstheme="majorBidi"/>
                <w:sz w:val="24"/>
                <w:szCs w:val="24"/>
              </w:rPr>
            </w:pPr>
            <w:r w:rsidRPr="00B73CBB">
              <w:rPr>
                <w:rFonts w:asciiTheme="majorBidi" w:hAnsiTheme="majorBidi" w:cstheme="majorBidi"/>
                <w:sz w:val="24"/>
                <w:szCs w:val="24"/>
              </w:rPr>
              <w:t>144,000</w:t>
            </w:r>
          </w:p>
        </w:tc>
        <w:tc>
          <w:tcPr>
            <w:tcW w:w="1620" w:type="dxa"/>
          </w:tcPr>
          <w:p w:rsidR="00082CD6" w:rsidRPr="00B73CBB" w:rsidRDefault="00082CD6" w:rsidP="00B73CBB">
            <w:pPr>
              <w:spacing w:after="0" w:line="240" w:lineRule="auto"/>
              <w:jc w:val="right"/>
              <w:rPr>
                <w:rFonts w:asciiTheme="majorBidi" w:hAnsiTheme="majorBidi" w:cstheme="majorBidi"/>
                <w:sz w:val="24"/>
                <w:szCs w:val="24"/>
              </w:rPr>
            </w:pPr>
          </w:p>
        </w:tc>
        <w:tc>
          <w:tcPr>
            <w:tcW w:w="1638" w:type="dxa"/>
          </w:tcPr>
          <w:p w:rsidR="00082CD6" w:rsidRPr="00B73CBB" w:rsidRDefault="00082CD6" w:rsidP="00B73CBB">
            <w:pPr>
              <w:spacing w:after="0" w:line="240" w:lineRule="auto"/>
              <w:jc w:val="right"/>
              <w:rPr>
                <w:rFonts w:asciiTheme="majorBidi" w:hAnsiTheme="majorBidi" w:cstheme="majorBidi"/>
                <w:sz w:val="24"/>
                <w:szCs w:val="24"/>
              </w:rPr>
            </w:pPr>
            <w:r w:rsidRPr="00B73CBB">
              <w:rPr>
                <w:rFonts w:asciiTheme="majorBidi" w:hAnsiTheme="majorBidi" w:cstheme="majorBidi"/>
                <w:sz w:val="24"/>
                <w:szCs w:val="24"/>
              </w:rPr>
              <w:t>291,700. Cr</w:t>
            </w:r>
          </w:p>
        </w:tc>
      </w:tr>
      <w:tr w:rsidR="00082CD6" w:rsidRPr="00B73CBB" w:rsidTr="007C7E45">
        <w:tc>
          <w:tcPr>
            <w:tcW w:w="4248" w:type="dxa"/>
          </w:tcPr>
          <w:p w:rsidR="00082CD6" w:rsidRPr="00B73CBB" w:rsidRDefault="00082CD6" w:rsidP="00B73CBB">
            <w:pPr>
              <w:spacing w:after="0" w:line="240" w:lineRule="auto"/>
              <w:rPr>
                <w:rFonts w:asciiTheme="majorBidi" w:hAnsiTheme="majorBidi" w:cstheme="majorBidi"/>
                <w:sz w:val="24"/>
                <w:szCs w:val="24"/>
              </w:rPr>
            </w:pPr>
            <w:r w:rsidRPr="00B73CBB">
              <w:rPr>
                <w:rFonts w:asciiTheme="majorBidi" w:hAnsiTheme="majorBidi" w:cstheme="majorBidi"/>
                <w:sz w:val="24"/>
                <w:szCs w:val="24"/>
              </w:rPr>
              <w:t>Cheque No. 017</w:t>
            </w:r>
          </w:p>
        </w:tc>
        <w:tc>
          <w:tcPr>
            <w:tcW w:w="2070" w:type="dxa"/>
          </w:tcPr>
          <w:p w:rsidR="00082CD6" w:rsidRPr="00B73CBB" w:rsidRDefault="00082CD6" w:rsidP="00B73CBB">
            <w:pPr>
              <w:spacing w:after="0" w:line="240" w:lineRule="auto"/>
              <w:jc w:val="right"/>
              <w:rPr>
                <w:rFonts w:asciiTheme="majorBidi" w:hAnsiTheme="majorBidi" w:cstheme="majorBidi"/>
                <w:sz w:val="24"/>
                <w:szCs w:val="24"/>
              </w:rPr>
            </w:pPr>
            <w:r w:rsidRPr="00B73CBB">
              <w:rPr>
                <w:rFonts w:asciiTheme="majorBidi" w:hAnsiTheme="majorBidi" w:cstheme="majorBidi"/>
                <w:sz w:val="24"/>
                <w:szCs w:val="24"/>
              </w:rPr>
              <w:t>27,200</w:t>
            </w:r>
          </w:p>
        </w:tc>
        <w:tc>
          <w:tcPr>
            <w:tcW w:w="1620" w:type="dxa"/>
          </w:tcPr>
          <w:p w:rsidR="00082CD6" w:rsidRPr="00B73CBB" w:rsidRDefault="00082CD6" w:rsidP="00B73CBB">
            <w:pPr>
              <w:spacing w:after="0" w:line="240" w:lineRule="auto"/>
              <w:jc w:val="right"/>
              <w:rPr>
                <w:rFonts w:asciiTheme="majorBidi" w:hAnsiTheme="majorBidi" w:cstheme="majorBidi"/>
                <w:sz w:val="24"/>
                <w:szCs w:val="24"/>
              </w:rPr>
            </w:pPr>
          </w:p>
        </w:tc>
        <w:tc>
          <w:tcPr>
            <w:tcW w:w="1638" w:type="dxa"/>
          </w:tcPr>
          <w:p w:rsidR="00082CD6" w:rsidRPr="00B73CBB" w:rsidRDefault="00082CD6" w:rsidP="00B73CBB">
            <w:pPr>
              <w:spacing w:after="0" w:line="240" w:lineRule="auto"/>
              <w:jc w:val="right"/>
              <w:rPr>
                <w:rFonts w:asciiTheme="majorBidi" w:hAnsiTheme="majorBidi" w:cstheme="majorBidi"/>
                <w:sz w:val="24"/>
                <w:szCs w:val="24"/>
              </w:rPr>
            </w:pPr>
            <w:r w:rsidRPr="00B73CBB">
              <w:rPr>
                <w:rFonts w:asciiTheme="majorBidi" w:hAnsiTheme="majorBidi" w:cstheme="majorBidi"/>
                <w:sz w:val="24"/>
                <w:szCs w:val="24"/>
              </w:rPr>
              <w:t>264,500. Cr</w:t>
            </w:r>
          </w:p>
        </w:tc>
      </w:tr>
      <w:tr w:rsidR="00082CD6" w:rsidRPr="00B73CBB" w:rsidTr="007C7E45">
        <w:tc>
          <w:tcPr>
            <w:tcW w:w="4248" w:type="dxa"/>
          </w:tcPr>
          <w:p w:rsidR="00082CD6" w:rsidRPr="00B73CBB" w:rsidRDefault="00082CD6" w:rsidP="00B73CBB">
            <w:pPr>
              <w:spacing w:after="0" w:line="240" w:lineRule="auto"/>
              <w:rPr>
                <w:rFonts w:asciiTheme="majorBidi" w:hAnsiTheme="majorBidi" w:cstheme="majorBidi"/>
                <w:sz w:val="24"/>
                <w:szCs w:val="24"/>
              </w:rPr>
            </w:pPr>
            <w:r w:rsidRPr="00B73CBB">
              <w:rPr>
                <w:rFonts w:asciiTheme="majorBidi" w:hAnsiTheme="majorBidi" w:cstheme="majorBidi"/>
                <w:sz w:val="24"/>
                <w:szCs w:val="24"/>
              </w:rPr>
              <w:t>Deposits</w:t>
            </w:r>
          </w:p>
        </w:tc>
        <w:tc>
          <w:tcPr>
            <w:tcW w:w="2070" w:type="dxa"/>
          </w:tcPr>
          <w:p w:rsidR="00082CD6" w:rsidRPr="00B73CBB" w:rsidRDefault="00082CD6" w:rsidP="00B73CBB">
            <w:pPr>
              <w:spacing w:after="0" w:line="240" w:lineRule="auto"/>
              <w:jc w:val="right"/>
              <w:rPr>
                <w:rFonts w:asciiTheme="majorBidi" w:hAnsiTheme="majorBidi" w:cstheme="majorBidi"/>
                <w:sz w:val="24"/>
                <w:szCs w:val="24"/>
              </w:rPr>
            </w:pPr>
          </w:p>
        </w:tc>
        <w:tc>
          <w:tcPr>
            <w:tcW w:w="1620" w:type="dxa"/>
          </w:tcPr>
          <w:p w:rsidR="00082CD6" w:rsidRPr="00B73CBB" w:rsidRDefault="00082CD6" w:rsidP="00B73CBB">
            <w:pPr>
              <w:spacing w:after="0" w:line="240" w:lineRule="auto"/>
              <w:jc w:val="right"/>
              <w:rPr>
                <w:rFonts w:asciiTheme="majorBidi" w:hAnsiTheme="majorBidi" w:cstheme="majorBidi"/>
                <w:sz w:val="24"/>
                <w:szCs w:val="24"/>
              </w:rPr>
            </w:pPr>
            <w:r w:rsidRPr="00B73CBB">
              <w:rPr>
                <w:rFonts w:asciiTheme="majorBidi" w:hAnsiTheme="majorBidi" w:cstheme="majorBidi"/>
                <w:sz w:val="24"/>
                <w:szCs w:val="24"/>
              </w:rPr>
              <w:t>50,000</w:t>
            </w:r>
          </w:p>
        </w:tc>
        <w:tc>
          <w:tcPr>
            <w:tcW w:w="1638" w:type="dxa"/>
          </w:tcPr>
          <w:p w:rsidR="00082CD6" w:rsidRPr="00B73CBB" w:rsidRDefault="00082CD6" w:rsidP="00B73CBB">
            <w:pPr>
              <w:spacing w:after="0" w:line="240" w:lineRule="auto"/>
              <w:jc w:val="right"/>
              <w:rPr>
                <w:rFonts w:asciiTheme="majorBidi" w:hAnsiTheme="majorBidi" w:cstheme="majorBidi"/>
                <w:sz w:val="24"/>
                <w:szCs w:val="24"/>
              </w:rPr>
            </w:pPr>
            <w:r w:rsidRPr="00B73CBB">
              <w:rPr>
                <w:rFonts w:asciiTheme="majorBidi" w:hAnsiTheme="majorBidi" w:cstheme="majorBidi"/>
                <w:sz w:val="24"/>
                <w:szCs w:val="24"/>
              </w:rPr>
              <w:t>314,500. Cr</w:t>
            </w:r>
          </w:p>
        </w:tc>
      </w:tr>
      <w:tr w:rsidR="00082CD6" w:rsidRPr="00B73CBB" w:rsidTr="007C7E45">
        <w:tc>
          <w:tcPr>
            <w:tcW w:w="4248" w:type="dxa"/>
          </w:tcPr>
          <w:p w:rsidR="00082CD6" w:rsidRPr="00B73CBB" w:rsidRDefault="00082CD6" w:rsidP="00B73CBB">
            <w:pPr>
              <w:spacing w:after="0" w:line="240" w:lineRule="auto"/>
              <w:rPr>
                <w:rFonts w:asciiTheme="majorBidi" w:hAnsiTheme="majorBidi" w:cstheme="majorBidi"/>
                <w:sz w:val="24"/>
                <w:szCs w:val="24"/>
              </w:rPr>
            </w:pPr>
            <w:r w:rsidRPr="00B73CBB">
              <w:rPr>
                <w:rFonts w:asciiTheme="majorBidi" w:hAnsiTheme="majorBidi" w:cstheme="majorBidi"/>
                <w:sz w:val="24"/>
                <w:szCs w:val="24"/>
              </w:rPr>
              <w:t>Cheque No. 019</w:t>
            </w:r>
          </w:p>
        </w:tc>
        <w:tc>
          <w:tcPr>
            <w:tcW w:w="2070" w:type="dxa"/>
          </w:tcPr>
          <w:p w:rsidR="00082CD6" w:rsidRPr="00B73CBB" w:rsidRDefault="00082CD6" w:rsidP="00B73CBB">
            <w:pPr>
              <w:spacing w:after="0" w:line="240" w:lineRule="auto"/>
              <w:jc w:val="right"/>
              <w:rPr>
                <w:rFonts w:asciiTheme="majorBidi" w:hAnsiTheme="majorBidi" w:cstheme="majorBidi"/>
                <w:sz w:val="24"/>
                <w:szCs w:val="24"/>
              </w:rPr>
            </w:pPr>
            <w:r w:rsidRPr="00B73CBB">
              <w:rPr>
                <w:rFonts w:asciiTheme="majorBidi" w:hAnsiTheme="majorBidi" w:cstheme="majorBidi"/>
                <w:sz w:val="24"/>
                <w:szCs w:val="24"/>
              </w:rPr>
              <w:t>68,000</w:t>
            </w:r>
          </w:p>
        </w:tc>
        <w:tc>
          <w:tcPr>
            <w:tcW w:w="1620" w:type="dxa"/>
          </w:tcPr>
          <w:p w:rsidR="00082CD6" w:rsidRPr="00B73CBB" w:rsidRDefault="00082CD6" w:rsidP="00B73CBB">
            <w:pPr>
              <w:spacing w:after="0" w:line="240" w:lineRule="auto"/>
              <w:jc w:val="right"/>
              <w:rPr>
                <w:rFonts w:asciiTheme="majorBidi" w:hAnsiTheme="majorBidi" w:cstheme="majorBidi"/>
                <w:sz w:val="24"/>
                <w:szCs w:val="24"/>
              </w:rPr>
            </w:pPr>
          </w:p>
        </w:tc>
        <w:tc>
          <w:tcPr>
            <w:tcW w:w="1638" w:type="dxa"/>
          </w:tcPr>
          <w:p w:rsidR="00082CD6" w:rsidRPr="00B73CBB" w:rsidRDefault="00082CD6" w:rsidP="00B73CBB">
            <w:pPr>
              <w:spacing w:after="0" w:line="240" w:lineRule="auto"/>
              <w:jc w:val="right"/>
              <w:rPr>
                <w:rFonts w:asciiTheme="majorBidi" w:hAnsiTheme="majorBidi" w:cstheme="majorBidi"/>
                <w:sz w:val="24"/>
                <w:szCs w:val="24"/>
              </w:rPr>
            </w:pPr>
            <w:r w:rsidRPr="00B73CBB">
              <w:rPr>
                <w:rFonts w:asciiTheme="majorBidi" w:hAnsiTheme="majorBidi" w:cstheme="majorBidi"/>
                <w:sz w:val="24"/>
                <w:szCs w:val="24"/>
              </w:rPr>
              <w:t>246,500. Cr</w:t>
            </w:r>
          </w:p>
        </w:tc>
      </w:tr>
      <w:tr w:rsidR="00082CD6" w:rsidRPr="00B73CBB" w:rsidTr="007C7E45">
        <w:tc>
          <w:tcPr>
            <w:tcW w:w="4248" w:type="dxa"/>
          </w:tcPr>
          <w:p w:rsidR="00082CD6" w:rsidRPr="00B73CBB" w:rsidRDefault="00082CD6" w:rsidP="00B73CBB">
            <w:pPr>
              <w:spacing w:after="0" w:line="240" w:lineRule="auto"/>
              <w:rPr>
                <w:rFonts w:asciiTheme="majorBidi" w:hAnsiTheme="majorBidi" w:cstheme="majorBidi"/>
                <w:sz w:val="24"/>
                <w:szCs w:val="24"/>
              </w:rPr>
            </w:pPr>
            <w:r w:rsidRPr="00B73CBB">
              <w:rPr>
                <w:rFonts w:asciiTheme="majorBidi" w:hAnsiTheme="majorBidi" w:cstheme="majorBidi"/>
                <w:sz w:val="24"/>
                <w:szCs w:val="24"/>
              </w:rPr>
              <w:t>Bank charges</w:t>
            </w:r>
          </w:p>
        </w:tc>
        <w:tc>
          <w:tcPr>
            <w:tcW w:w="2070" w:type="dxa"/>
          </w:tcPr>
          <w:p w:rsidR="00082CD6" w:rsidRPr="00B73CBB" w:rsidRDefault="00082CD6" w:rsidP="00B73CBB">
            <w:pPr>
              <w:spacing w:after="0" w:line="240" w:lineRule="auto"/>
              <w:jc w:val="right"/>
              <w:rPr>
                <w:rFonts w:asciiTheme="majorBidi" w:hAnsiTheme="majorBidi" w:cstheme="majorBidi"/>
                <w:sz w:val="24"/>
                <w:szCs w:val="24"/>
              </w:rPr>
            </w:pPr>
            <w:r w:rsidRPr="00B73CBB">
              <w:rPr>
                <w:rFonts w:asciiTheme="majorBidi" w:hAnsiTheme="majorBidi" w:cstheme="majorBidi"/>
                <w:sz w:val="24"/>
                <w:szCs w:val="24"/>
              </w:rPr>
              <w:t>1,000</w:t>
            </w:r>
          </w:p>
        </w:tc>
        <w:tc>
          <w:tcPr>
            <w:tcW w:w="1620" w:type="dxa"/>
          </w:tcPr>
          <w:p w:rsidR="00082CD6" w:rsidRPr="00B73CBB" w:rsidRDefault="00082CD6" w:rsidP="00B73CBB">
            <w:pPr>
              <w:spacing w:after="0" w:line="240" w:lineRule="auto"/>
              <w:jc w:val="right"/>
              <w:rPr>
                <w:rFonts w:asciiTheme="majorBidi" w:hAnsiTheme="majorBidi" w:cstheme="majorBidi"/>
                <w:sz w:val="24"/>
                <w:szCs w:val="24"/>
              </w:rPr>
            </w:pPr>
          </w:p>
        </w:tc>
        <w:tc>
          <w:tcPr>
            <w:tcW w:w="1638" w:type="dxa"/>
          </w:tcPr>
          <w:p w:rsidR="00082CD6" w:rsidRPr="00B73CBB" w:rsidRDefault="00082CD6" w:rsidP="00B73CBB">
            <w:pPr>
              <w:spacing w:after="0" w:line="240" w:lineRule="auto"/>
              <w:jc w:val="right"/>
              <w:rPr>
                <w:rFonts w:asciiTheme="majorBidi" w:hAnsiTheme="majorBidi" w:cstheme="majorBidi"/>
                <w:sz w:val="24"/>
                <w:szCs w:val="24"/>
              </w:rPr>
            </w:pPr>
            <w:r w:rsidRPr="00B73CBB">
              <w:rPr>
                <w:rFonts w:asciiTheme="majorBidi" w:hAnsiTheme="majorBidi" w:cstheme="majorBidi"/>
                <w:sz w:val="24"/>
                <w:szCs w:val="24"/>
              </w:rPr>
              <w:t>245,500. Cr</w:t>
            </w:r>
          </w:p>
        </w:tc>
      </w:tr>
      <w:tr w:rsidR="00082CD6" w:rsidRPr="00B73CBB" w:rsidTr="007C7E45">
        <w:tc>
          <w:tcPr>
            <w:tcW w:w="4248" w:type="dxa"/>
          </w:tcPr>
          <w:p w:rsidR="00082CD6" w:rsidRPr="00B73CBB" w:rsidRDefault="00082CD6" w:rsidP="00B73CBB">
            <w:pPr>
              <w:spacing w:after="0" w:line="240" w:lineRule="auto"/>
              <w:rPr>
                <w:rFonts w:asciiTheme="majorBidi" w:hAnsiTheme="majorBidi" w:cstheme="majorBidi"/>
                <w:sz w:val="24"/>
                <w:szCs w:val="24"/>
              </w:rPr>
            </w:pPr>
            <w:r w:rsidRPr="00B73CBB">
              <w:rPr>
                <w:rFonts w:asciiTheme="majorBidi" w:hAnsiTheme="majorBidi" w:cstheme="majorBidi"/>
                <w:sz w:val="24"/>
                <w:szCs w:val="24"/>
              </w:rPr>
              <w:t>Cheque No. 021</w:t>
            </w:r>
          </w:p>
        </w:tc>
        <w:tc>
          <w:tcPr>
            <w:tcW w:w="2070" w:type="dxa"/>
          </w:tcPr>
          <w:p w:rsidR="00082CD6" w:rsidRPr="00B73CBB" w:rsidRDefault="00082CD6" w:rsidP="00B73CBB">
            <w:pPr>
              <w:spacing w:after="0" w:line="240" w:lineRule="auto"/>
              <w:jc w:val="right"/>
              <w:rPr>
                <w:rFonts w:asciiTheme="majorBidi" w:hAnsiTheme="majorBidi" w:cstheme="majorBidi"/>
                <w:sz w:val="24"/>
                <w:szCs w:val="24"/>
              </w:rPr>
            </w:pPr>
            <w:r w:rsidRPr="00B73CBB">
              <w:rPr>
                <w:rFonts w:asciiTheme="majorBidi" w:hAnsiTheme="majorBidi" w:cstheme="majorBidi"/>
                <w:sz w:val="24"/>
                <w:szCs w:val="24"/>
              </w:rPr>
              <w:t>56,800</w:t>
            </w:r>
          </w:p>
        </w:tc>
        <w:tc>
          <w:tcPr>
            <w:tcW w:w="1620" w:type="dxa"/>
          </w:tcPr>
          <w:p w:rsidR="00082CD6" w:rsidRPr="00B73CBB" w:rsidRDefault="00082CD6" w:rsidP="00B73CBB">
            <w:pPr>
              <w:spacing w:after="0" w:line="240" w:lineRule="auto"/>
              <w:jc w:val="right"/>
              <w:rPr>
                <w:rFonts w:asciiTheme="majorBidi" w:hAnsiTheme="majorBidi" w:cstheme="majorBidi"/>
                <w:sz w:val="24"/>
                <w:szCs w:val="24"/>
              </w:rPr>
            </w:pPr>
          </w:p>
        </w:tc>
        <w:tc>
          <w:tcPr>
            <w:tcW w:w="1638" w:type="dxa"/>
          </w:tcPr>
          <w:p w:rsidR="00082CD6" w:rsidRPr="00B73CBB" w:rsidRDefault="00082CD6" w:rsidP="00B73CBB">
            <w:pPr>
              <w:spacing w:after="0" w:line="240" w:lineRule="auto"/>
              <w:jc w:val="right"/>
              <w:rPr>
                <w:rFonts w:asciiTheme="majorBidi" w:hAnsiTheme="majorBidi" w:cstheme="majorBidi"/>
                <w:sz w:val="24"/>
                <w:szCs w:val="24"/>
              </w:rPr>
            </w:pPr>
            <w:r w:rsidRPr="00B73CBB">
              <w:rPr>
                <w:rFonts w:asciiTheme="majorBidi" w:hAnsiTheme="majorBidi" w:cstheme="majorBidi"/>
                <w:sz w:val="24"/>
                <w:szCs w:val="24"/>
              </w:rPr>
              <w:t>188,700. Cr</w:t>
            </w:r>
          </w:p>
        </w:tc>
      </w:tr>
      <w:tr w:rsidR="00082CD6" w:rsidRPr="00B73CBB" w:rsidTr="007C7E45">
        <w:tc>
          <w:tcPr>
            <w:tcW w:w="4248" w:type="dxa"/>
          </w:tcPr>
          <w:p w:rsidR="00082CD6" w:rsidRPr="00B73CBB" w:rsidRDefault="00082CD6" w:rsidP="00B73CBB">
            <w:pPr>
              <w:spacing w:after="0" w:line="240" w:lineRule="auto"/>
              <w:rPr>
                <w:rFonts w:asciiTheme="majorBidi" w:hAnsiTheme="majorBidi" w:cstheme="majorBidi"/>
                <w:sz w:val="24"/>
                <w:szCs w:val="24"/>
              </w:rPr>
            </w:pPr>
            <w:r w:rsidRPr="00B73CBB">
              <w:rPr>
                <w:rFonts w:asciiTheme="majorBidi" w:hAnsiTheme="majorBidi" w:cstheme="majorBidi"/>
                <w:sz w:val="24"/>
                <w:szCs w:val="24"/>
              </w:rPr>
              <w:t>Unpaid cheque</w:t>
            </w:r>
          </w:p>
        </w:tc>
        <w:tc>
          <w:tcPr>
            <w:tcW w:w="2070" w:type="dxa"/>
          </w:tcPr>
          <w:p w:rsidR="00082CD6" w:rsidRPr="00B73CBB" w:rsidRDefault="00082CD6" w:rsidP="00B73CBB">
            <w:pPr>
              <w:spacing w:after="0" w:line="240" w:lineRule="auto"/>
              <w:jc w:val="right"/>
              <w:rPr>
                <w:rFonts w:asciiTheme="majorBidi" w:hAnsiTheme="majorBidi" w:cstheme="majorBidi"/>
                <w:sz w:val="24"/>
                <w:szCs w:val="24"/>
              </w:rPr>
            </w:pPr>
            <w:r w:rsidRPr="00B73CBB">
              <w:rPr>
                <w:rFonts w:asciiTheme="majorBidi" w:hAnsiTheme="majorBidi" w:cstheme="majorBidi"/>
                <w:sz w:val="24"/>
                <w:szCs w:val="24"/>
              </w:rPr>
              <w:t>85,000</w:t>
            </w:r>
          </w:p>
        </w:tc>
        <w:tc>
          <w:tcPr>
            <w:tcW w:w="1620" w:type="dxa"/>
          </w:tcPr>
          <w:p w:rsidR="00082CD6" w:rsidRPr="00B73CBB" w:rsidRDefault="00082CD6" w:rsidP="00B73CBB">
            <w:pPr>
              <w:spacing w:after="0" w:line="240" w:lineRule="auto"/>
              <w:jc w:val="right"/>
              <w:rPr>
                <w:rFonts w:asciiTheme="majorBidi" w:hAnsiTheme="majorBidi" w:cstheme="majorBidi"/>
                <w:sz w:val="24"/>
                <w:szCs w:val="24"/>
              </w:rPr>
            </w:pPr>
          </w:p>
        </w:tc>
        <w:tc>
          <w:tcPr>
            <w:tcW w:w="1638" w:type="dxa"/>
          </w:tcPr>
          <w:p w:rsidR="00082CD6" w:rsidRPr="00B73CBB" w:rsidRDefault="00082CD6" w:rsidP="00B73CBB">
            <w:pPr>
              <w:spacing w:after="0" w:line="240" w:lineRule="auto"/>
              <w:jc w:val="right"/>
              <w:rPr>
                <w:rFonts w:asciiTheme="majorBidi" w:hAnsiTheme="majorBidi" w:cstheme="majorBidi"/>
                <w:sz w:val="24"/>
                <w:szCs w:val="24"/>
              </w:rPr>
            </w:pPr>
            <w:r w:rsidRPr="00B73CBB">
              <w:rPr>
                <w:rFonts w:asciiTheme="majorBidi" w:hAnsiTheme="majorBidi" w:cstheme="majorBidi"/>
                <w:sz w:val="24"/>
                <w:szCs w:val="24"/>
              </w:rPr>
              <w:t>103,700. Cr</w:t>
            </w:r>
          </w:p>
        </w:tc>
      </w:tr>
      <w:tr w:rsidR="00082CD6" w:rsidRPr="00B73CBB" w:rsidTr="007C7E45">
        <w:tc>
          <w:tcPr>
            <w:tcW w:w="4248" w:type="dxa"/>
          </w:tcPr>
          <w:p w:rsidR="00082CD6" w:rsidRPr="00B73CBB" w:rsidRDefault="00082CD6" w:rsidP="00B73CBB">
            <w:pPr>
              <w:spacing w:after="0" w:line="240" w:lineRule="auto"/>
              <w:rPr>
                <w:rFonts w:asciiTheme="majorBidi" w:hAnsiTheme="majorBidi" w:cstheme="majorBidi"/>
                <w:sz w:val="24"/>
                <w:szCs w:val="24"/>
              </w:rPr>
            </w:pPr>
            <w:r w:rsidRPr="00B73CBB">
              <w:rPr>
                <w:rFonts w:asciiTheme="majorBidi" w:hAnsiTheme="majorBidi" w:cstheme="majorBidi"/>
                <w:sz w:val="24"/>
                <w:szCs w:val="24"/>
              </w:rPr>
              <w:t>Deposits</w:t>
            </w:r>
          </w:p>
        </w:tc>
        <w:tc>
          <w:tcPr>
            <w:tcW w:w="2070" w:type="dxa"/>
          </w:tcPr>
          <w:p w:rsidR="00082CD6" w:rsidRPr="00B73CBB" w:rsidRDefault="00082CD6" w:rsidP="00B73CBB">
            <w:pPr>
              <w:spacing w:after="0" w:line="240" w:lineRule="auto"/>
              <w:jc w:val="right"/>
              <w:rPr>
                <w:rFonts w:asciiTheme="majorBidi" w:hAnsiTheme="majorBidi" w:cstheme="majorBidi"/>
                <w:sz w:val="24"/>
                <w:szCs w:val="24"/>
              </w:rPr>
            </w:pPr>
          </w:p>
        </w:tc>
        <w:tc>
          <w:tcPr>
            <w:tcW w:w="1620" w:type="dxa"/>
          </w:tcPr>
          <w:p w:rsidR="00082CD6" w:rsidRPr="00B73CBB" w:rsidRDefault="00082CD6" w:rsidP="00B73CBB">
            <w:pPr>
              <w:spacing w:after="0" w:line="240" w:lineRule="auto"/>
              <w:jc w:val="right"/>
              <w:rPr>
                <w:rFonts w:asciiTheme="majorBidi" w:hAnsiTheme="majorBidi" w:cstheme="majorBidi"/>
                <w:sz w:val="24"/>
                <w:szCs w:val="24"/>
              </w:rPr>
            </w:pPr>
            <w:r w:rsidRPr="00B73CBB">
              <w:rPr>
                <w:rFonts w:asciiTheme="majorBidi" w:hAnsiTheme="majorBidi" w:cstheme="majorBidi"/>
                <w:sz w:val="24"/>
                <w:szCs w:val="24"/>
              </w:rPr>
              <w:t>72,000</w:t>
            </w:r>
          </w:p>
        </w:tc>
        <w:tc>
          <w:tcPr>
            <w:tcW w:w="1638" w:type="dxa"/>
          </w:tcPr>
          <w:p w:rsidR="00082CD6" w:rsidRPr="00B73CBB" w:rsidRDefault="00082CD6" w:rsidP="00B73CBB">
            <w:pPr>
              <w:spacing w:after="0" w:line="240" w:lineRule="auto"/>
              <w:jc w:val="right"/>
              <w:rPr>
                <w:rFonts w:asciiTheme="majorBidi" w:hAnsiTheme="majorBidi" w:cstheme="majorBidi"/>
                <w:sz w:val="24"/>
                <w:szCs w:val="24"/>
              </w:rPr>
            </w:pPr>
            <w:r w:rsidRPr="00B73CBB">
              <w:rPr>
                <w:rFonts w:asciiTheme="majorBidi" w:hAnsiTheme="majorBidi" w:cstheme="majorBidi"/>
                <w:sz w:val="24"/>
                <w:szCs w:val="24"/>
              </w:rPr>
              <w:t>175,700. Cr</w:t>
            </w:r>
          </w:p>
        </w:tc>
      </w:tr>
      <w:tr w:rsidR="00082CD6" w:rsidRPr="00B73CBB" w:rsidTr="007C7E45">
        <w:tc>
          <w:tcPr>
            <w:tcW w:w="4248" w:type="dxa"/>
          </w:tcPr>
          <w:p w:rsidR="00082CD6" w:rsidRPr="00B73CBB" w:rsidRDefault="00082CD6" w:rsidP="00B73CBB">
            <w:pPr>
              <w:spacing w:after="0" w:line="240" w:lineRule="auto"/>
              <w:rPr>
                <w:rFonts w:asciiTheme="majorBidi" w:hAnsiTheme="majorBidi" w:cstheme="majorBidi"/>
                <w:sz w:val="24"/>
                <w:szCs w:val="24"/>
              </w:rPr>
            </w:pPr>
            <w:r w:rsidRPr="00B73CBB">
              <w:rPr>
                <w:rFonts w:asciiTheme="majorBidi" w:hAnsiTheme="majorBidi" w:cstheme="majorBidi"/>
                <w:sz w:val="24"/>
                <w:szCs w:val="24"/>
              </w:rPr>
              <w:t>Cheque No. 018</w:t>
            </w:r>
          </w:p>
        </w:tc>
        <w:tc>
          <w:tcPr>
            <w:tcW w:w="2070" w:type="dxa"/>
          </w:tcPr>
          <w:p w:rsidR="00082CD6" w:rsidRPr="00B73CBB" w:rsidRDefault="00082CD6" w:rsidP="00B73CBB">
            <w:pPr>
              <w:spacing w:after="0" w:line="240" w:lineRule="auto"/>
              <w:jc w:val="right"/>
              <w:rPr>
                <w:rFonts w:asciiTheme="majorBidi" w:hAnsiTheme="majorBidi" w:cstheme="majorBidi"/>
                <w:sz w:val="24"/>
                <w:szCs w:val="24"/>
              </w:rPr>
            </w:pPr>
            <w:r w:rsidRPr="00B73CBB">
              <w:rPr>
                <w:rFonts w:asciiTheme="majorBidi" w:hAnsiTheme="majorBidi" w:cstheme="majorBidi"/>
                <w:sz w:val="24"/>
                <w:szCs w:val="24"/>
              </w:rPr>
              <w:t>97,000</w:t>
            </w:r>
          </w:p>
        </w:tc>
        <w:tc>
          <w:tcPr>
            <w:tcW w:w="1620" w:type="dxa"/>
          </w:tcPr>
          <w:p w:rsidR="00082CD6" w:rsidRPr="00B73CBB" w:rsidRDefault="00082CD6" w:rsidP="00B73CBB">
            <w:pPr>
              <w:spacing w:after="0" w:line="240" w:lineRule="auto"/>
              <w:jc w:val="right"/>
              <w:rPr>
                <w:rFonts w:asciiTheme="majorBidi" w:hAnsiTheme="majorBidi" w:cstheme="majorBidi"/>
                <w:sz w:val="24"/>
                <w:szCs w:val="24"/>
              </w:rPr>
            </w:pPr>
          </w:p>
        </w:tc>
        <w:tc>
          <w:tcPr>
            <w:tcW w:w="1638" w:type="dxa"/>
          </w:tcPr>
          <w:p w:rsidR="00082CD6" w:rsidRPr="00B73CBB" w:rsidRDefault="00082CD6" w:rsidP="00B73CBB">
            <w:pPr>
              <w:spacing w:after="0" w:line="240" w:lineRule="auto"/>
              <w:jc w:val="right"/>
              <w:rPr>
                <w:rFonts w:asciiTheme="majorBidi" w:hAnsiTheme="majorBidi" w:cstheme="majorBidi"/>
                <w:sz w:val="24"/>
                <w:szCs w:val="24"/>
              </w:rPr>
            </w:pPr>
            <w:r w:rsidRPr="00B73CBB">
              <w:rPr>
                <w:rFonts w:asciiTheme="majorBidi" w:hAnsiTheme="majorBidi" w:cstheme="majorBidi"/>
                <w:sz w:val="24"/>
                <w:szCs w:val="24"/>
              </w:rPr>
              <w:t>78,700. Cr</w:t>
            </w:r>
          </w:p>
        </w:tc>
      </w:tr>
      <w:tr w:rsidR="00082CD6" w:rsidRPr="00B73CBB" w:rsidTr="007C7E45">
        <w:tc>
          <w:tcPr>
            <w:tcW w:w="4248" w:type="dxa"/>
          </w:tcPr>
          <w:p w:rsidR="00082CD6" w:rsidRPr="00B73CBB" w:rsidRDefault="00082CD6" w:rsidP="00B73CBB">
            <w:pPr>
              <w:spacing w:after="0" w:line="240" w:lineRule="auto"/>
              <w:rPr>
                <w:rFonts w:asciiTheme="majorBidi" w:hAnsiTheme="majorBidi" w:cstheme="majorBidi"/>
                <w:sz w:val="24"/>
                <w:szCs w:val="24"/>
              </w:rPr>
            </w:pPr>
            <w:r w:rsidRPr="00B73CBB">
              <w:rPr>
                <w:rFonts w:asciiTheme="majorBidi" w:hAnsiTheme="majorBidi" w:cstheme="majorBidi"/>
                <w:sz w:val="24"/>
                <w:szCs w:val="24"/>
              </w:rPr>
              <w:t>Standing order- insurance</w:t>
            </w:r>
          </w:p>
        </w:tc>
        <w:tc>
          <w:tcPr>
            <w:tcW w:w="2070" w:type="dxa"/>
          </w:tcPr>
          <w:p w:rsidR="00082CD6" w:rsidRPr="00B73CBB" w:rsidRDefault="00082CD6" w:rsidP="00B73CBB">
            <w:pPr>
              <w:spacing w:after="0" w:line="240" w:lineRule="auto"/>
              <w:jc w:val="right"/>
              <w:rPr>
                <w:rFonts w:asciiTheme="majorBidi" w:hAnsiTheme="majorBidi" w:cstheme="majorBidi"/>
                <w:sz w:val="24"/>
                <w:szCs w:val="24"/>
              </w:rPr>
            </w:pPr>
            <w:r w:rsidRPr="00B73CBB">
              <w:rPr>
                <w:rFonts w:asciiTheme="majorBidi" w:hAnsiTheme="majorBidi" w:cstheme="majorBidi"/>
                <w:sz w:val="24"/>
                <w:szCs w:val="24"/>
              </w:rPr>
              <w:t>100,000</w:t>
            </w:r>
          </w:p>
        </w:tc>
        <w:tc>
          <w:tcPr>
            <w:tcW w:w="1620" w:type="dxa"/>
          </w:tcPr>
          <w:p w:rsidR="00082CD6" w:rsidRPr="00B73CBB" w:rsidRDefault="00082CD6" w:rsidP="00B73CBB">
            <w:pPr>
              <w:spacing w:after="0" w:line="240" w:lineRule="auto"/>
              <w:jc w:val="right"/>
              <w:rPr>
                <w:rFonts w:asciiTheme="majorBidi" w:hAnsiTheme="majorBidi" w:cstheme="majorBidi"/>
                <w:sz w:val="24"/>
                <w:szCs w:val="24"/>
              </w:rPr>
            </w:pPr>
          </w:p>
        </w:tc>
        <w:tc>
          <w:tcPr>
            <w:tcW w:w="1638" w:type="dxa"/>
          </w:tcPr>
          <w:p w:rsidR="00082CD6" w:rsidRPr="00B73CBB" w:rsidRDefault="00082CD6" w:rsidP="00B73CBB">
            <w:pPr>
              <w:spacing w:after="0" w:line="240" w:lineRule="auto"/>
              <w:jc w:val="right"/>
              <w:rPr>
                <w:rFonts w:asciiTheme="majorBidi" w:hAnsiTheme="majorBidi" w:cstheme="majorBidi"/>
                <w:sz w:val="24"/>
                <w:szCs w:val="24"/>
              </w:rPr>
            </w:pPr>
            <w:r w:rsidRPr="00B73CBB">
              <w:rPr>
                <w:rFonts w:asciiTheme="majorBidi" w:hAnsiTheme="majorBidi" w:cstheme="majorBidi"/>
                <w:sz w:val="24"/>
                <w:szCs w:val="24"/>
              </w:rPr>
              <w:t>21,300. Dr</w:t>
            </w:r>
          </w:p>
        </w:tc>
      </w:tr>
    </w:tbl>
    <w:p w:rsidR="00082CD6" w:rsidRPr="00B73CBB" w:rsidRDefault="00082CD6" w:rsidP="00B73CBB">
      <w:pPr>
        <w:spacing w:before="120" w:after="120" w:line="360" w:lineRule="auto"/>
        <w:rPr>
          <w:rFonts w:asciiTheme="majorBidi" w:hAnsiTheme="majorBidi" w:cstheme="majorBidi"/>
          <w:sz w:val="24"/>
          <w:szCs w:val="24"/>
        </w:rPr>
      </w:pPr>
    </w:p>
    <w:p w:rsidR="00082CD6" w:rsidRPr="00B73CBB" w:rsidRDefault="00082CD6" w:rsidP="00B73CBB">
      <w:pPr>
        <w:spacing w:before="120" w:after="120" w:line="360" w:lineRule="auto"/>
        <w:rPr>
          <w:rFonts w:asciiTheme="majorBidi" w:hAnsiTheme="majorBidi" w:cstheme="majorBidi"/>
          <w:sz w:val="24"/>
          <w:szCs w:val="24"/>
        </w:rPr>
      </w:pPr>
      <w:r w:rsidRPr="00B73CBB">
        <w:rPr>
          <w:rFonts w:asciiTheme="majorBidi" w:hAnsiTheme="majorBidi" w:cstheme="majorBidi"/>
          <w:sz w:val="24"/>
          <w:szCs w:val="24"/>
        </w:rPr>
        <w:t>Her cash book (bank column only) had the following entries on 30</w:t>
      </w:r>
      <w:r w:rsidRPr="00B73CBB">
        <w:rPr>
          <w:rFonts w:asciiTheme="majorBidi" w:hAnsiTheme="majorBidi" w:cstheme="majorBidi"/>
          <w:sz w:val="24"/>
          <w:szCs w:val="24"/>
          <w:vertAlign w:val="superscript"/>
        </w:rPr>
        <w:t>th</w:t>
      </w:r>
      <w:r w:rsidRPr="00B73CBB">
        <w:rPr>
          <w:rFonts w:asciiTheme="majorBidi" w:hAnsiTheme="majorBidi" w:cstheme="majorBidi"/>
          <w:sz w:val="24"/>
          <w:szCs w:val="24"/>
        </w:rPr>
        <w:t xml:space="preserve"> September 2017.</w:t>
      </w:r>
    </w:p>
    <w:p w:rsidR="00082CD6" w:rsidRPr="00B73CBB" w:rsidRDefault="00082CD6" w:rsidP="00B73CBB">
      <w:pPr>
        <w:spacing w:before="120" w:after="120" w:line="360" w:lineRule="auto"/>
        <w:rPr>
          <w:rFonts w:asciiTheme="majorBidi" w:hAnsiTheme="majorBidi" w:cstheme="majorBidi"/>
          <w:sz w:val="24"/>
          <w:szCs w:val="24"/>
        </w:rPr>
      </w:pPr>
      <w:r w:rsidRPr="00B73CBB">
        <w:rPr>
          <w:rFonts w:asciiTheme="majorBidi" w:hAnsiTheme="majorBidi" w:cstheme="majorBidi"/>
          <w:sz w:val="24"/>
          <w:szCs w:val="24"/>
        </w:rPr>
        <w:t>Cash book (bank column only)</w:t>
      </w:r>
    </w:p>
    <w:tbl>
      <w:tblPr>
        <w:tblStyle w:val="TableGrid"/>
        <w:tblW w:w="0" w:type="auto"/>
        <w:tblLook w:val="04A0"/>
      </w:tblPr>
      <w:tblGrid>
        <w:gridCol w:w="4788"/>
        <w:gridCol w:w="4788"/>
      </w:tblGrid>
      <w:tr w:rsidR="00082CD6" w:rsidRPr="00B73CBB" w:rsidTr="007C7E45">
        <w:tc>
          <w:tcPr>
            <w:tcW w:w="4788" w:type="dxa"/>
          </w:tcPr>
          <w:p w:rsidR="00082CD6" w:rsidRPr="00B73CBB" w:rsidRDefault="00082CD6" w:rsidP="00B73CBB">
            <w:pPr>
              <w:spacing w:after="0" w:line="240" w:lineRule="auto"/>
              <w:jc w:val="right"/>
              <w:rPr>
                <w:rFonts w:asciiTheme="majorBidi" w:hAnsiTheme="majorBidi" w:cstheme="majorBidi"/>
                <w:sz w:val="24"/>
                <w:szCs w:val="24"/>
              </w:rPr>
            </w:pPr>
            <w:r w:rsidRPr="00B73CBB">
              <w:rPr>
                <w:rFonts w:asciiTheme="majorBidi" w:hAnsiTheme="majorBidi" w:cstheme="majorBidi"/>
                <w:sz w:val="24"/>
                <w:szCs w:val="24"/>
              </w:rPr>
              <w:t>Shs.</w:t>
            </w:r>
          </w:p>
        </w:tc>
        <w:tc>
          <w:tcPr>
            <w:tcW w:w="4788" w:type="dxa"/>
          </w:tcPr>
          <w:p w:rsidR="00082CD6" w:rsidRPr="00B73CBB" w:rsidRDefault="00082CD6" w:rsidP="00B73CBB">
            <w:pPr>
              <w:spacing w:after="0" w:line="240" w:lineRule="auto"/>
              <w:jc w:val="right"/>
              <w:rPr>
                <w:rFonts w:asciiTheme="majorBidi" w:hAnsiTheme="majorBidi" w:cstheme="majorBidi"/>
                <w:sz w:val="24"/>
                <w:szCs w:val="24"/>
              </w:rPr>
            </w:pPr>
            <w:r w:rsidRPr="00B73CBB">
              <w:rPr>
                <w:rFonts w:asciiTheme="majorBidi" w:hAnsiTheme="majorBidi" w:cstheme="majorBidi"/>
                <w:sz w:val="24"/>
                <w:szCs w:val="24"/>
              </w:rPr>
              <w:t>Shs.</w:t>
            </w:r>
          </w:p>
        </w:tc>
      </w:tr>
      <w:tr w:rsidR="00082CD6" w:rsidRPr="00B73CBB" w:rsidTr="007C7E45">
        <w:tc>
          <w:tcPr>
            <w:tcW w:w="4788" w:type="dxa"/>
          </w:tcPr>
          <w:p w:rsidR="00082CD6" w:rsidRPr="00B73CBB" w:rsidRDefault="00082CD6" w:rsidP="00B73CBB">
            <w:pPr>
              <w:spacing w:after="0" w:line="240" w:lineRule="auto"/>
              <w:rPr>
                <w:rFonts w:asciiTheme="majorBidi" w:hAnsiTheme="majorBidi" w:cstheme="majorBidi"/>
                <w:sz w:val="24"/>
                <w:szCs w:val="24"/>
              </w:rPr>
            </w:pPr>
            <w:r w:rsidRPr="00B73CBB">
              <w:rPr>
                <w:rFonts w:asciiTheme="majorBidi" w:hAnsiTheme="majorBidi" w:cstheme="majorBidi"/>
                <w:sz w:val="24"/>
                <w:szCs w:val="24"/>
              </w:rPr>
              <w:t>Balance b/f                                            168,000</w:t>
            </w:r>
          </w:p>
        </w:tc>
        <w:tc>
          <w:tcPr>
            <w:tcW w:w="4788" w:type="dxa"/>
          </w:tcPr>
          <w:p w:rsidR="00082CD6" w:rsidRPr="00B73CBB" w:rsidRDefault="00082CD6" w:rsidP="00B73CBB">
            <w:pPr>
              <w:spacing w:after="0" w:line="240" w:lineRule="auto"/>
              <w:rPr>
                <w:rFonts w:asciiTheme="majorBidi" w:hAnsiTheme="majorBidi" w:cstheme="majorBidi"/>
                <w:sz w:val="24"/>
                <w:szCs w:val="24"/>
              </w:rPr>
            </w:pPr>
            <w:r w:rsidRPr="00B73CBB">
              <w:rPr>
                <w:rFonts w:asciiTheme="majorBidi" w:hAnsiTheme="majorBidi" w:cstheme="majorBidi"/>
                <w:sz w:val="24"/>
                <w:szCs w:val="24"/>
              </w:rPr>
              <w:t xml:space="preserve">Cheque No. 016                                     144,000     </w:t>
            </w:r>
          </w:p>
        </w:tc>
      </w:tr>
      <w:tr w:rsidR="00082CD6" w:rsidRPr="00B73CBB" w:rsidTr="007C7E45">
        <w:tc>
          <w:tcPr>
            <w:tcW w:w="4788" w:type="dxa"/>
          </w:tcPr>
          <w:p w:rsidR="00082CD6" w:rsidRPr="00B73CBB" w:rsidRDefault="00082CD6" w:rsidP="00B73CBB">
            <w:pPr>
              <w:spacing w:after="0" w:line="240" w:lineRule="auto"/>
              <w:rPr>
                <w:rFonts w:asciiTheme="majorBidi" w:hAnsiTheme="majorBidi" w:cstheme="majorBidi"/>
                <w:sz w:val="24"/>
                <w:szCs w:val="24"/>
              </w:rPr>
            </w:pPr>
            <w:r w:rsidRPr="00B73CBB">
              <w:rPr>
                <w:rFonts w:asciiTheme="majorBidi" w:hAnsiTheme="majorBidi" w:cstheme="majorBidi"/>
                <w:sz w:val="24"/>
                <w:szCs w:val="24"/>
              </w:rPr>
              <w:t>Deposits                                                 232,800</w:t>
            </w:r>
          </w:p>
        </w:tc>
        <w:tc>
          <w:tcPr>
            <w:tcW w:w="4788" w:type="dxa"/>
          </w:tcPr>
          <w:p w:rsidR="00082CD6" w:rsidRPr="00B73CBB" w:rsidRDefault="00082CD6" w:rsidP="00B73CBB">
            <w:pPr>
              <w:spacing w:after="0" w:line="240" w:lineRule="auto"/>
              <w:rPr>
                <w:rFonts w:asciiTheme="majorBidi" w:hAnsiTheme="majorBidi" w:cstheme="majorBidi"/>
                <w:sz w:val="24"/>
                <w:szCs w:val="24"/>
              </w:rPr>
            </w:pPr>
            <w:r w:rsidRPr="00B73CBB">
              <w:rPr>
                <w:rFonts w:asciiTheme="majorBidi" w:hAnsiTheme="majorBidi" w:cstheme="majorBidi"/>
                <w:sz w:val="24"/>
                <w:szCs w:val="24"/>
              </w:rPr>
              <w:t>Cheque No. 017                                       27,200</w:t>
            </w:r>
          </w:p>
        </w:tc>
      </w:tr>
      <w:tr w:rsidR="00082CD6" w:rsidRPr="00B73CBB" w:rsidTr="007C7E45">
        <w:tc>
          <w:tcPr>
            <w:tcW w:w="4788" w:type="dxa"/>
          </w:tcPr>
          <w:p w:rsidR="00082CD6" w:rsidRPr="00B73CBB" w:rsidRDefault="00082CD6" w:rsidP="00B73CBB">
            <w:pPr>
              <w:spacing w:after="0" w:line="240" w:lineRule="auto"/>
              <w:rPr>
                <w:rFonts w:asciiTheme="majorBidi" w:hAnsiTheme="majorBidi" w:cstheme="majorBidi"/>
                <w:sz w:val="24"/>
                <w:szCs w:val="24"/>
              </w:rPr>
            </w:pPr>
            <w:r w:rsidRPr="00B73CBB">
              <w:rPr>
                <w:rFonts w:asciiTheme="majorBidi" w:hAnsiTheme="majorBidi" w:cstheme="majorBidi"/>
                <w:sz w:val="24"/>
                <w:szCs w:val="24"/>
              </w:rPr>
              <w:t>Deposits                                                   34,900</w:t>
            </w:r>
          </w:p>
        </w:tc>
        <w:tc>
          <w:tcPr>
            <w:tcW w:w="4788" w:type="dxa"/>
          </w:tcPr>
          <w:p w:rsidR="00082CD6" w:rsidRPr="00B73CBB" w:rsidRDefault="00082CD6" w:rsidP="00B73CBB">
            <w:pPr>
              <w:spacing w:after="0" w:line="240" w:lineRule="auto"/>
              <w:rPr>
                <w:rFonts w:asciiTheme="majorBidi" w:hAnsiTheme="majorBidi" w:cstheme="majorBidi"/>
                <w:sz w:val="24"/>
                <w:szCs w:val="24"/>
              </w:rPr>
            </w:pPr>
            <w:r w:rsidRPr="00B73CBB">
              <w:rPr>
                <w:rFonts w:asciiTheme="majorBidi" w:hAnsiTheme="majorBidi" w:cstheme="majorBidi"/>
                <w:sz w:val="24"/>
                <w:szCs w:val="24"/>
              </w:rPr>
              <w:t>Cheque No. 018                                       97,000</w:t>
            </w:r>
          </w:p>
        </w:tc>
      </w:tr>
      <w:tr w:rsidR="00082CD6" w:rsidRPr="00B73CBB" w:rsidTr="007C7E45">
        <w:tc>
          <w:tcPr>
            <w:tcW w:w="4788" w:type="dxa"/>
          </w:tcPr>
          <w:p w:rsidR="00082CD6" w:rsidRPr="00B73CBB" w:rsidRDefault="00082CD6" w:rsidP="00B73CBB">
            <w:pPr>
              <w:spacing w:after="0" w:line="240" w:lineRule="auto"/>
              <w:rPr>
                <w:rFonts w:asciiTheme="majorBidi" w:hAnsiTheme="majorBidi" w:cstheme="majorBidi"/>
                <w:sz w:val="24"/>
                <w:szCs w:val="24"/>
              </w:rPr>
            </w:pPr>
            <w:r w:rsidRPr="00B73CBB">
              <w:rPr>
                <w:rFonts w:asciiTheme="majorBidi" w:hAnsiTheme="majorBidi" w:cstheme="majorBidi"/>
                <w:sz w:val="24"/>
                <w:szCs w:val="24"/>
              </w:rPr>
              <w:t>Deposits                                                   72,000</w:t>
            </w:r>
          </w:p>
        </w:tc>
        <w:tc>
          <w:tcPr>
            <w:tcW w:w="4788" w:type="dxa"/>
          </w:tcPr>
          <w:p w:rsidR="00082CD6" w:rsidRPr="00B73CBB" w:rsidRDefault="00082CD6" w:rsidP="00B73CBB">
            <w:pPr>
              <w:spacing w:after="0" w:line="240" w:lineRule="auto"/>
              <w:rPr>
                <w:rFonts w:asciiTheme="majorBidi" w:hAnsiTheme="majorBidi" w:cstheme="majorBidi"/>
                <w:sz w:val="24"/>
                <w:szCs w:val="24"/>
              </w:rPr>
            </w:pPr>
            <w:r w:rsidRPr="00B73CBB">
              <w:rPr>
                <w:rFonts w:asciiTheme="majorBidi" w:hAnsiTheme="majorBidi" w:cstheme="majorBidi"/>
                <w:sz w:val="24"/>
                <w:szCs w:val="24"/>
              </w:rPr>
              <w:t>Cheque No. 019                                       68,000</w:t>
            </w:r>
          </w:p>
        </w:tc>
      </w:tr>
      <w:tr w:rsidR="00082CD6" w:rsidRPr="00B73CBB" w:rsidTr="007C7E45">
        <w:tc>
          <w:tcPr>
            <w:tcW w:w="4788" w:type="dxa"/>
          </w:tcPr>
          <w:p w:rsidR="00082CD6" w:rsidRPr="00B73CBB" w:rsidRDefault="00082CD6" w:rsidP="00B73CBB">
            <w:pPr>
              <w:spacing w:after="0" w:line="240" w:lineRule="auto"/>
              <w:rPr>
                <w:rFonts w:asciiTheme="majorBidi" w:hAnsiTheme="majorBidi" w:cstheme="majorBidi"/>
                <w:sz w:val="24"/>
                <w:szCs w:val="24"/>
              </w:rPr>
            </w:pPr>
            <w:r w:rsidRPr="00B73CBB">
              <w:rPr>
                <w:rFonts w:asciiTheme="majorBidi" w:hAnsiTheme="majorBidi" w:cstheme="majorBidi"/>
                <w:sz w:val="24"/>
                <w:szCs w:val="24"/>
              </w:rPr>
              <w:t>Deposits                                                   85,700</w:t>
            </w:r>
          </w:p>
        </w:tc>
        <w:tc>
          <w:tcPr>
            <w:tcW w:w="4788" w:type="dxa"/>
          </w:tcPr>
          <w:p w:rsidR="00082CD6" w:rsidRPr="00B73CBB" w:rsidRDefault="00082CD6" w:rsidP="00B73CBB">
            <w:pPr>
              <w:spacing w:after="0" w:line="240" w:lineRule="auto"/>
              <w:rPr>
                <w:rFonts w:asciiTheme="majorBidi" w:hAnsiTheme="majorBidi" w:cstheme="majorBidi"/>
                <w:sz w:val="24"/>
                <w:szCs w:val="24"/>
              </w:rPr>
            </w:pPr>
            <w:r w:rsidRPr="00B73CBB">
              <w:rPr>
                <w:rFonts w:asciiTheme="majorBidi" w:hAnsiTheme="majorBidi" w:cstheme="majorBidi"/>
                <w:sz w:val="24"/>
                <w:szCs w:val="24"/>
              </w:rPr>
              <w:t xml:space="preserve">Cheque No. 020                                       52,200               </w:t>
            </w:r>
          </w:p>
        </w:tc>
      </w:tr>
      <w:tr w:rsidR="00082CD6" w:rsidRPr="00B73CBB" w:rsidTr="007C7E45">
        <w:tc>
          <w:tcPr>
            <w:tcW w:w="4788" w:type="dxa"/>
          </w:tcPr>
          <w:p w:rsidR="00082CD6" w:rsidRPr="00B73CBB" w:rsidRDefault="00082CD6" w:rsidP="00B73CBB">
            <w:pPr>
              <w:spacing w:after="0" w:line="240" w:lineRule="auto"/>
              <w:rPr>
                <w:rFonts w:asciiTheme="majorBidi" w:hAnsiTheme="majorBidi" w:cstheme="majorBidi"/>
                <w:sz w:val="24"/>
                <w:szCs w:val="24"/>
              </w:rPr>
            </w:pPr>
          </w:p>
        </w:tc>
        <w:tc>
          <w:tcPr>
            <w:tcW w:w="4788" w:type="dxa"/>
          </w:tcPr>
          <w:p w:rsidR="00082CD6" w:rsidRPr="00B73CBB" w:rsidRDefault="00082CD6" w:rsidP="00B73CBB">
            <w:pPr>
              <w:spacing w:after="0" w:line="240" w:lineRule="auto"/>
              <w:rPr>
                <w:rFonts w:asciiTheme="majorBidi" w:hAnsiTheme="majorBidi" w:cstheme="majorBidi"/>
                <w:sz w:val="24"/>
                <w:szCs w:val="24"/>
              </w:rPr>
            </w:pPr>
            <w:r w:rsidRPr="00B73CBB">
              <w:rPr>
                <w:rFonts w:asciiTheme="majorBidi" w:hAnsiTheme="majorBidi" w:cstheme="majorBidi"/>
                <w:sz w:val="24"/>
                <w:szCs w:val="24"/>
              </w:rPr>
              <w:t>Cheque No. 021                                       56,800</w:t>
            </w:r>
          </w:p>
        </w:tc>
      </w:tr>
      <w:tr w:rsidR="00082CD6" w:rsidRPr="00B73CBB" w:rsidTr="007C7E45">
        <w:tc>
          <w:tcPr>
            <w:tcW w:w="4788" w:type="dxa"/>
          </w:tcPr>
          <w:p w:rsidR="00082CD6" w:rsidRPr="00B73CBB" w:rsidRDefault="00082CD6" w:rsidP="00B73CBB">
            <w:pPr>
              <w:spacing w:after="0" w:line="240" w:lineRule="auto"/>
              <w:rPr>
                <w:rFonts w:asciiTheme="majorBidi" w:hAnsiTheme="majorBidi" w:cstheme="majorBidi"/>
                <w:sz w:val="24"/>
                <w:szCs w:val="24"/>
              </w:rPr>
            </w:pPr>
          </w:p>
        </w:tc>
        <w:tc>
          <w:tcPr>
            <w:tcW w:w="4788" w:type="dxa"/>
          </w:tcPr>
          <w:p w:rsidR="00082CD6" w:rsidRPr="00B73CBB" w:rsidRDefault="00082CD6" w:rsidP="00B73CBB">
            <w:pPr>
              <w:spacing w:after="0" w:line="240" w:lineRule="auto"/>
              <w:rPr>
                <w:rFonts w:asciiTheme="majorBidi" w:hAnsiTheme="majorBidi" w:cstheme="majorBidi"/>
                <w:sz w:val="24"/>
                <w:szCs w:val="24"/>
              </w:rPr>
            </w:pPr>
            <w:r w:rsidRPr="00B73CBB">
              <w:rPr>
                <w:rFonts w:asciiTheme="majorBidi" w:hAnsiTheme="majorBidi" w:cstheme="majorBidi"/>
                <w:sz w:val="24"/>
                <w:szCs w:val="24"/>
              </w:rPr>
              <w:t xml:space="preserve">Cheque No. 022                                       63,600                               </w:t>
            </w:r>
          </w:p>
        </w:tc>
      </w:tr>
      <w:tr w:rsidR="00082CD6" w:rsidRPr="00B73CBB" w:rsidTr="007C7E45">
        <w:tc>
          <w:tcPr>
            <w:tcW w:w="4788" w:type="dxa"/>
          </w:tcPr>
          <w:p w:rsidR="00082CD6" w:rsidRPr="00B73CBB" w:rsidRDefault="00082CD6" w:rsidP="00B73CBB">
            <w:pPr>
              <w:spacing w:after="0" w:line="240" w:lineRule="auto"/>
              <w:rPr>
                <w:rFonts w:asciiTheme="majorBidi" w:hAnsiTheme="majorBidi" w:cstheme="majorBidi"/>
                <w:sz w:val="24"/>
                <w:szCs w:val="24"/>
              </w:rPr>
            </w:pPr>
          </w:p>
        </w:tc>
        <w:tc>
          <w:tcPr>
            <w:tcW w:w="4788" w:type="dxa"/>
          </w:tcPr>
          <w:p w:rsidR="00082CD6" w:rsidRPr="00B73CBB" w:rsidRDefault="00082CD6" w:rsidP="00B73CBB">
            <w:pPr>
              <w:spacing w:after="0" w:line="240" w:lineRule="auto"/>
              <w:rPr>
                <w:rFonts w:asciiTheme="majorBidi" w:hAnsiTheme="majorBidi" w:cstheme="majorBidi"/>
                <w:sz w:val="24"/>
                <w:szCs w:val="24"/>
              </w:rPr>
            </w:pPr>
            <w:r w:rsidRPr="00B73CBB">
              <w:rPr>
                <w:rFonts w:asciiTheme="majorBidi" w:hAnsiTheme="majorBidi" w:cstheme="majorBidi"/>
                <w:sz w:val="24"/>
                <w:szCs w:val="24"/>
              </w:rPr>
              <w:t>Balance c/d                                              84,600</w:t>
            </w:r>
          </w:p>
        </w:tc>
      </w:tr>
      <w:tr w:rsidR="00082CD6" w:rsidRPr="00B73CBB" w:rsidTr="007C7E45">
        <w:tc>
          <w:tcPr>
            <w:tcW w:w="4788" w:type="dxa"/>
          </w:tcPr>
          <w:p w:rsidR="00082CD6" w:rsidRPr="00B73CBB" w:rsidRDefault="00082CD6" w:rsidP="00B73CBB">
            <w:pPr>
              <w:spacing w:after="0" w:line="240" w:lineRule="auto"/>
              <w:rPr>
                <w:rFonts w:asciiTheme="majorBidi" w:hAnsiTheme="majorBidi" w:cstheme="majorBidi"/>
                <w:b/>
                <w:sz w:val="24"/>
                <w:szCs w:val="24"/>
              </w:rPr>
            </w:pPr>
            <w:r w:rsidRPr="00B73CBB">
              <w:rPr>
                <w:rFonts w:asciiTheme="majorBidi" w:hAnsiTheme="majorBidi" w:cstheme="majorBidi"/>
                <w:b/>
                <w:sz w:val="24"/>
                <w:szCs w:val="24"/>
              </w:rPr>
              <w:t xml:space="preserve">                                                             593,4000</w:t>
            </w:r>
          </w:p>
        </w:tc>
        <w:tc>
          <w:tcPr>
            <w:tcW w:w="4788" w:type="dxa"/>
          </w:tcPr>
          <w:p w:rsidR="00082CD6" w:rsidRPr="00B73CBB" w:rsidRDefault="00082CD6" w:rsidP="00B73CBB">
            <w:pPr>
              <w:spacing w:after="0" w:line="240" w:lineRule="auto"/>
              <w:rPr>
                <w:rFonts w:asciiTheme="majorBidi" w:hAnsiTheme="majorBidi" w:cstheme="majorBidi"/>
                <w:b/>
                <w:sz w:val="24"/>
                <w:szCs w:val="24"/>
              </w:rPr>
            </w:pPr>
            <w:r w:rsidRPr="00B73CBB">
              <w:rPr>
                <w:rFonts w:asciiTheme="majorBidi" w:hAnsiTheme="majorBidi" w:cstheme="majorBidi"/>
                <w:b/>
                <w:sz w:val="24"/>
                <w:szCs w:val="24"/>
              </w:rPr>
              <w:t xml:space="preserve">                                                               593,400</w:t>
            </w:r>
          </w:p>
        </w:tc>
      </w:tr>
    </w:tbl>
    <w:p w:rsidR="00082CD6" w:rsidRPr="00B73CBB" w:rsidRDefault="00082CD6" w:rsidP="00B73CBB">
      <w:pPr>
        <w:spacing w:before="120" w:after="120" w:line="360" w:lineRule="auto"/>
        <w:rPr>
          <w:rFonts w:asciiTheme="majorBidi" w:hAnsiTheme="majorBidi" w:cstheme="majorBidi"/>
          <w:b/>
          <w:sz w:val="24"/>
          <w:szCs w:val="24"/>
        </w:rPr>
      </w:pPr>
    </w:p>
    <w:p w:rsidR="00082CD6" w:rsidRPr="00B73CBB" w:rsidRDefault="00082CD6" w:rsidP="00B73CBB">
      <w:pPr>
        <w:spacing w:before="120" w:after="120" w:line="360" w:lineRule="auto"/>
        <w:rPr>
          <w:rFonts w:asciiTheme="majorBidi" w:hAnsiTheme="majorBidi" w:cstheme="majorBidi"/>
          <w:sz w:val="24"/>
          <w:szCs w:val="24"/>
        </w:rPr>
      </w:pPr>
      <w:r w:rsidRPr="00B73CBB">
        <w:rPr>
          <w:rFonts w:asciiTheme="majorBidi" w:hAnsiTheme="majorBidi" w:cstheme="majorBidi"/>
          <w:sz w:val="24"/>
          <w:szCs w:val="24"/>
        </w:rPr>
        <w:t>Mary hires you to explain to her the difference in amounts shown by the bank statement and the cash book. You are informed that no errors have been made in either the cash book or the bank statement.</w:t>
      </w:r>
    </w:p>
    <w:p w:rsidR="00082CD6" w:rsidRPr="00B73CBB" w:rsidRDefault="00082CD6" w:rsidP="00B73CBB">
      <w:pPr>
        <w:spacing w:before="120" w:after="120" w:line="360" w:lineRule="auto"/>
        <w:rPr>
          <w:rFonts w:asciiTheme="majorBidi" w:hAnsiTheme="majorBidi" w:cstheme="majorBidi"/>
          <w:b/>
          <w:sz w:val="24"/>
          <w:szCs w:val="24"/>
        </w:rPr>
      </w:pPr>
      <w:r w:rsidRPr="00B73CBB">
        <w:rPr>
          <w:rFonts w:asciiTheme="majorBidi" w:hAnsiTheme="majorBidi" w:cstheme="majorBidi"/>
          <w:b/>
          <w:sz w:val="24"/>
          <w:szCs w:val="24"/>
        </w:rPr>
        <w:t xml:space="preserve">Required </w:t>
      </w:r>
    </w:p>
    <w:p w:rsidR="00082CD6" w:rsidRPr="00B73CBB" w:rsidRDefault="00082CD6" w:rsidP="00B73CBB">
      <w:pPr>
        <w:pStyle w:val="ListParagraph"/>
        <w:numPr>
          <w:ilvl w:val="0"/>
          <w:numId w:val="40"/>
        </w:numPr>
        <w:spacing w:before="120" w:after="120" w:line="360" w:lineRule="auto"/>
        <w:rPr>
          <w:rFonts w:asciiTheme="majorBidi" w:hAnsiTheme="majorBidi" w:cstheme="majorBidi"/>
          <w:b/>
          <w:sz w:val="24"/>
          <w:szCs w:val="24"/>
        </w:rPr>
      </w:pPr>
      <w:r w:rsidRPr="00B73CBB">
        <w:rPr>
          <w:rFonts w:asciiTheme="majorBidi" w:hAnsiTheme="majorBidi" w:cstheme="majorBidi"/>
          <w:sz w:val="24"/>
          <w:szCs w:val="24"/>
        </w:rPr>
        <w:t>Adjusted cash book</w:t>
      </w:r>
      <w:r w:rsidRPr="00B73CBB">
        <w:rPr>
          <w:rFonts w:asciiTheme="majorBidi" w:hAnsiTheme="majorBidi" w:cstheme="majorBidi"/>
          <w:sz w:val="24"/>
          <w:szCs w:val="24"/>
        </w:rPr>
        <w:tab/>
      </w:r>
      <w:r w:rsidRPr="00B73CBB">
        <w:rPr>
          <w:rFonts w:asciiTheme="majorBidi" w:hAnsiTheme="majorBidi" w:cstheme="majorBidi"/>
          <w:sz w:val="24"/>
          <w:szCs w:val="24"/>
        </w:rPr>
        <w:tab/>
      </w:r>
      <w:r w:rsidRPr="00B73CBB">
        <w:rPr>
          <w:rFonts w:asciiTheme="majorBidi" w:hAnsiTheme="majorBidi" w:cstheme="majorBidi"/>
          <w:sz w:val="24"/>
          <w:szCs w:val="24"/>
        </w:rPr>
        <w:tab/>
      </w:r>
      <w:r w:rsidRPr="00B73CBB">
        <w:rPr>
          <w:rFonts w:asciiTheme="majorBidi" w:hAnsiTheme="majorBidi" w:cstheme="majorBidi"/>
          <w:sz w:val="24"/>
          <w:szCs w:val="24"/>
        </w:rPr>
        <w:tab/>
      </w:r>
      <w:r w:rsidRPr="00B73CBB">
        <w:rPr>
          <w:rFonts w:asciiTheme="majorBidi" w:hAnsiTheme="majorBidi" w:cstheme="majorBidi"/>
          <w:sz w:val="24"/>
          <w:szCs w:val="24"/>
        </w:rPr>
        <w:tab/>
      </w:r>
      <w:r w:rsidRPr="00B73CBB">
        <w:rPr>
          <w:rFonts w:asciiTheme="majorBidi" w:hAnsiTheme="majorBidi" w:cstheme="majorBidi"/>
          <w:sz w:val="24"/>
          <w:szCs w:val="24"/>
        </w:rPr>
        <w:tab/>
      </w:r>
      <w:r w:rsidRPr="00B73CBB">
        <w:rPr>
          <w:rFonts w:asciiTheme="majorBidi" w:hAnsiTheme="majorBidi" w:cstheme="majorBidi"/>
          <w:sz w:val="24"/>
          <w:szCs w:val="24"/>
        </w:rPr>
        <w:tab/>
      </w:r>
      <w:r w:rsidRPr="00B73CBB">
        <w:rPr>
          <w:rFonts w:asciiTheme="majorBidi" w:hAnsiTheme="majorBidi" w:cstheme="majorBidi"/>
          <w:sz w:val="24"/>
          <w:szCs w:val="24"/>
        </w:rPr>
        <w:tab/>
      </w:r>
      <w:r w:rsidR="006D35A8">
        <w:rPr>
          <w:rFonts w:asciiTheme="majorBidi" w:hAnsiTheme="majorBidi" w:cstheme="majorBidi"/>
          <w:sz w:val="24"/>
          <w:szCs w:val="24"/>
        </w:rPr>
        <w:tab/>
        <w:t xml:space="preserve">         </w:t>
      </w:r>
      <w:r w:rsidR="006D35A8">
        <w:rPr>
          <w:rFonts w:asciiTheme="majorBidi" w:hAnsiTheme="majorBidi" w:cstheme="majorBidi"/>
          <w:b/>
          <w:sz w:val="24"/>
          <w:szCs w:val="24"/>
        </w:rPr>
        <w:t>[8 marks]</w:t>
      </w:r>
    </w:p>
    <w:p w:rsidR="00082CD6" w:rsidRPr="00B73CBB" w:rsidRDefault="00082CD6" w:rsidP="00B73CBB">
      <w:pPr>
        <w:pStyle w:val="ListParagraph"/>
        <w:numPr>
          <w:ilvl w:val="0"/>
          <w:numId w:val="40"/>
        </w:numPr>
        <w:spacing w:before="120" w:after="120" w:line="360" w:lineRule="auto"/>
        <w:rPr>
          <w:rFonts w:asciiTheme="majorBidi" w:hAnsiTheme="majorBidi" w:cstheme="majorBidi"/>
          <w:sz w:val="24"/>
          <w:szCs w:val="24"/>
        </w:rPr>
      </w:pPr>
      <w:r w:rsidRPr="00B73CBB">
        <w:rPr>
          <w:rFonts w:asciiTheme="majorBidi" w:hAnsiTheme="majorBidi" w:cstheme="majorBidi"/>
          <w:sz w:val="24"/>
          <w:szCs w:val="24"/>
        </w:rPr>
        <w:t>Bank reconciliation statement</w:t>
      </w:r>
      <w:r w:rsidRPr="00B73CBB">
        <w:rPr>
          <w:rFonts w:asciiTheme="majorBidi" w:hAnsiTheme="majorBidi" w:cstheme="majorBidi"/>
          <w:sz w:val="24"/>
          <w:szCs w:val="24"/>
        </w:rPr>
        <w:tab/>
      </w:r>
      <w:r w:rsidRPr="00B73CBB">
        <w:rPr>
          <w:rFonts w:asciiTheme="majorBidi" w:hAnsiTheme="majorBidi" w:cstheme="majorBidi"/>
          <w:sz w:val="24"/>
          <w:szCs w:val="24"/>
        </w:rPr>
        <w:tab/>
      </w:r>
      <w:r w:rsidRPr="00B73CBB">
        <w:rPr>
          <w:rFonts w:asciiTheme="majorBidi" w:hAnsiTheme="majorBidi" w:cstheme="majorBidi"/>
          <w:sz w:val="24"/>
          <w:szCs w:val="24"/>
        </w:rPr>
        <w:tab/>
      </w:r>
      <w:r w:rsidRPr="00B73CBB">
        <w:rPr>
          <w:rFonts w:asciiTheme="majorBidi" w:hAnsiTheme="majorBidi" w:cstheme="majorBidi"/>
          <w:sz w:val="24"/>
          <w:szCs w:val="24"/>
        </w:rPr>
        <w:tab/>
      </w:r>
      <w:r w:rsidRPr="00B73CBB">
        <w:rPr>
          <w:rFonts w:asciiTheme="majorBidi" w:hAnsiTheme="majorBidi" w:cstheme="majorBidi"/>
          <w:sz w:val="24"/>
          <w:szCs w:val="24"/>
        </w:rPr>
        <w:tab/>
      </w:r>
      <w:r w:rsidRPr="00B73CBB">
        <w:rPr>
          <w:rFonts w:asciiTheme="majorBidi" w:hAnsiTheme="majorBidi" w:cstheme="majorBidi"/>
          <w:sz w:val="24"/>
          <w:szCs w:val="24"/>
        </w:rPr>
        <w:tab/>
      </w:r>
      <w:r w:rsidRPr="00B73CBB">
        <w:rPr>
          <w:rFonts w:asciiTheme="majorBidi" w:hAnsiTheme="majorBidi" w:cstheme="majorBidi"/>
          <w:sz w:val="24"/>
          <w:szCs w:val="24"/>
        </w:rPr>
        <w:tab/>
      </w:r>
      <w:r w:rsidR="0084392E">
        <w:rPr>
          <w:rFonts w:asciiTheme="majorBidi" w:hAnsiTheme="majorBidi" w:cstheme="majorBidi"/>
          <w:sz w:val="24"/>
          <w:szCs w:val="24"/>
        </w:rPr>
        <w:tab/>
        <w:t xml:space="preserve">         </w:t>
      </w:r>
      <w:r w:rsidR="0084392E">
        <w:rPr>
          <w:rFonts w:asciiTheme="majorBidi" w:hAnsiTheme="majorBidi" w:cstheme="majorBidi"/>
          <w:b/>
          <w:sz w:val="24"/>
          <w:szCs w:val="24"/>
        </w:rPr>
        <w:t>[</w:t>
      </w:r>
      <w:r w:rsidRPr="00B73CBB">
        <w:rPr>
          <w:rFonts w:asciiTheme="majorBidi" w:hAnsiTheme="majorBidi" w:cstheme="majorBidi"/>
          <w:b/>
          <w:sz w:val="24"/>
          <w:szCs w:val="24"/>
        </w:rPr>
        <w:t>7 marks</w:t>
      </w:r>
      <w:r w:rsidR="0084392E">
        <w:rPr>
          <w:rFonts w:asciiTheme="majorBidi" w:hAnsiTheme="majorBidi" w:cstheme="majorBidi"/>
          <w:b/>
          <w:sz w:val="24"/>
          <w:szCs w:val="24"/>
        </w:rPr>
        <w:t>]</w:t>
      </w:r>
    </w:p>
    <w:p w:rsidR="00082CD6" w:rsidRPr="00B73CBB" w:rsidRDefault="00082CD6" w:rsidP="00B73CBB">
      <w:pPr>
        <w:spacing w:before="120" w:after="120" w:line="360" w:lineRule="auto"/>
        <w:rPr>
          <w:rFonts w:asciiTheme="majorBidi" w:hAnsiTheme="majorBidi" w:cstheme="majorBidi"/>
          <w:b/>
          <w:sz w:val="24"/>
          <w:szCs w:val="24"/>
        </w:rPr>
      </w:pPr>
      <w:r w:rsidRPr="00B73CBB">
        <w:rPr>
          <w:rFonts w:asciiTheme="majorBidi" w:hAnsiTheme="majorBidi" w:cstheme="majorBidi"/>
          <w:b/>
          <w:sz w:val="24"/>
          <w:szCs w:val="24"/>
        </w:rPr>
        <w:t>QUESTION FIVE</w:t>
      </w:r>
    </w:p>
    <w:p w:rsidR="00082CD6" w:rsidRPr="00B73CBB" w:rsidRDefault="00082CD6" w:rsidP="00B73CBB">
      <w:pPr>
        <w:pStyle w:val="ListParagraph"/>
        <w:numPr>
          <w:ilvl w:val="0"/>
          <w:numId w:val="41"/>
        </w:numPr>
        <w:spacing w:before="120" w:after="120" w:line="360" w:lineRule="auto"/>
        <w:rPr>
          <w:rFonts w:asciiTheme="majorBidi" w:hAnsiTheme="majorBidi" w:cstheme="majorBidi"/>
          <w:sz w:val="24"/>
          <w:szCs w:val="24"/>
        </w:rPr>
      </w:pPr>
      <w:r w:rsidRPr="00B73CBB">
        <w:rPr>
          <w:rFonts w:asciiTheme="majorBidi" w:hAnsiTheme="majorBidi" w:cstheme="majorBidi"/>
          <w:sz w:val="24"/>
          <w:szCs w:val="24"/>
        </w:rPr>
        <w:t xml:space="preserve">Describe any three types of discounts                                                                       </w:t>
      </w:r>
      <w:r w:rsidR="0084392E">
        <w:rPr>
          <w:rFonts w:asciiTheme="majorBidi" w:hAnsiTheme="majorBidi" w:cstheme="majorBidi"/>
          <w:sz w:val="24"/>
          <w:szCs w:val="24"/>
        </w:rPr>
        <w:t xml:space="preserve">         </w:t>
      </w:r>
      <w:r w:rsidRPr="00B73CBB">
        <w:rPr>
          <w:rFonts w:asciiTheme="majorBidi" w:hAnsiTheme="majorBidi" w:cstheme="majorBidi"/>
          <w:sz w:val="24"/>
          <w:szCs w:val="24"/>
        </w:rPr>
        <w:t xml:space="preserve"> </w:t>
      </w:r>
      <w:r w:rsidRPr="00B73CBB">
        <w:rPr>
          <w:rFonts w:asciiTheme="majorBidi" w:hAnsiTheme="majorBidi" w:cstheme="majorBidi"/>
          <w:b/>
          <w:sz w:val="24"/>
          <w:szCs w:val="24"/>
        </w:rPr>
        <w:t>[6 marks]</w:t>
      </w:r>
    </w:p>
    <w:p w:rsidR="00082CD6" w:rsidRPr="00B73CBB" w:rsidRDefault="00082CD6" w:rsidP="00B73CBB">
      <w:pPr>
        <w:pStyle w:val="ListParagraph"/>
        <w:numPr>
          <w:ilvl w:val="0"/>
          <w:numId w:val="41"/>
        </w:numPr>
        <w:spacing w:before="120" w:after="120" w:line="360" w:lineRule="auto"/>
        <w:rPr>
          <w:rFonts w:asciiTheme="majorBidi" w:hAnsiTheme="majorBidi" w:cstheme="majorBidi"/>
          <w:b/>
          <w:sz w:val="24"/>
          <w:szCs w:val="24"/>
        </w:rPr>
      </w:pPr>
      <w:r w:rsidRPr="00B73CBB">
        <w:rPr>
          <w:rFonts w:asciiTheme="majorBidi" w:hAnsiTheme="majorBidi" w:cstheme="majorBidi"/>
          <w:sz w:val="24"/>
          <w:szCs w:val="24"/>
        </w:rPr>
        <w:t>A trial balance may balance even when there are errors. Briefly describe five errors that may not be revealed by a trial balance not to balance.</w:t>
      </w:r>
      <w:r w:rsidRPr="00B73CBB">
        <w:rPr>
          <w:rFonts w:asciiTheme="majorBidi" w:hAnsiTheme="majorBidi" w:cstheme="majorBidi"/>
          <w:sz w:val="24"/>
          <w:szCs w:val="24"/>
        </w:rPr>
        <w:tab/>
      </w:r>
      <w:r w:rsidRPr="00B73CBB">
        <w:rPr>
          <w:rFonts w:asciiTheme="majorBidi" w:hAnsiTheme="majorBidi" w:cstheme="majorBidi"/>
          <w:sz w:val="24"/>
          <w:szCs w:val="24"/>
        </w:rPr>
        <w:tab/>
      </w:r>
      <w:r w:rsidR="0084392E">
        <w:rPr>
          <w:rFonts w:asciiTheme="majorBidi" w:hAnsiTheme="majorBidi" w:cstheme="majorBidi"/>
          <w:sz w:val="24"/>
          <w:szCs w:val="24"/>
        </w:rPr>
        <w:t xml:space="preserve">                                                         </w:t>
      </w:r>
      <w:r w:rsidRPr="00B73CBB">
        <w:rPr>
          <w:rFonts w:asciiTheme="majorBidi" w:hAnsiTheme="majorBidi" w:cstheme="majorBidi"/>
          <w:b/>
          <w:sz w:val="24"/>
          <w:szCs w:val="24"/>
        </w:rPr>
        <w:t>[9 marks]</w:t>
      </w:r>
    </w:p>
    <w:p w:rsidR="00082CD6" w:rsidRPr="00B73CBB" w:rsidRDefault="00082CD6" w:rsidP="00B73CBB">
      <w:pPr>
        <w:spacing w:before="120" w:after="120" w:line="360" w:lineRule="auto"/>
        <w:rPr>
          <w:rFonts w:asciiTheme="majorBidi" w:hAnsiTheme="majorBidi" w:cstheme="majorBidi"/>
          <w:b/>
          <w:sz w:val="24"/>
          <w:szCs w:val="24"/>
        </w:rPr>
      </w:pPr>
    </w:p>
    <w:p w:rsidR="00082CD6" w:rsidRPr="00B73CBB" w:rsidRDefault="00082CD6" w:rsidP="00B73CBB">
      <w:pPr>
        <w:pStyle w:val="H4"/>
        <w:keepNext w:val="0"/>
        <w:tabs>
          <w:tab w:val="left" w:pos="7356"/>
        </w:tabs>
        <w:spacing w:before="120" w:after="120" w:line="360" w:lineRule="auto"/>
        <w:jc w:val="both"/>
        <w:outlineLvl w:val="9"/>
        <w:rPr>
          <w:rFonts w:asciiTheme="majorBidi" w:hAnsiTheme="majorBidi" w:cstheme="majorBidi"/>
          <w:bCs/>
          <w:sz w:val="24"/>
          <w:szCs w:val="24"/>
          <w:lang w:val="en-US"/>
        </w:rPr>
      </w:pPr>
    </w:p>
    <w:p w:rsidR="00082CD6" w:rsidRPr="00B73CBB" w:rsidRDefault="00082CD6" w:rsidP="00B73CBB">
      <w:pPr>
        <w:pStyle w:val="H4"/>
        <w:keepNext w:val="0"/>
        <w:spacing w:before="120" w:after="120" w:line="360" w:lineRule="auto"/>
        <w:jc w:val="both"/>
        <w:outlineLvl w:val="9"/>
        <w:rPr>
          <w:rFonts w:asciiTheme="majorBidi" w:hAnsiTheme="majorBidi" w:cstheme="majorBidi"/>
          <w:bCs/>
          <w:sz w:val="24"/>
          <w:szCs w:val="24"/>
          <w:lang w:val="en-US"/>
        </w:rPr>
      </w:pPr>
    </w:p>
    <w:p w:rsidR="00082CD6" w:rsidRPr="00B73CBB" w:rsidRDefault="00082CD6" w:rsidP="00B73CBB">
      <w:pPr>
        <w:spacing w:before="120" w:after="120" w:line="360" w:lineRule="auto"/>
        <w:jc w:val="both"/>
        <w:rPr>
          <w:rFonts w:asciiTheme="majorBidi" w:hAnsiTheme="majorBidi" w:cstheme="majorBidi"/>
          <w:b/>
          <w:bCs/>
          <w:iCs/>
          <w:sz w:val="24"/>
          <w:szCs w:val="24"/>
        </w:rPr>
      </w:pPr>
    </w:p>
    <w:p w:rsidR="00082CD6" w:rsidRPr="00B73CBB" w:rsidRDefault="00082CD6" w:rsidP="00B73CBB">
      <w:pPr>
        <w:spacing w:before="120" w:after="120" w:line="360" w:lineRule="auto"/>
        <w:rPr>
          <w:rFonts w:asciiTheme="majorBidi" w:hAnsiTheme="majorBidi" w:cstheme="majorBidi"/>
          <w:b/>
          <w:sz w:val="24"/>
          <w:szCs w:val="24"/>
        </w:rPr>
      </w:pPr>
    </w:p>
    <w:p w:rsidR="00477CAE" w:rsidRPr="00B73CBB" w:rsidRDefault="00477CAE" w:rsidP="00B73CBB">
      <w:pPr>
        <w:spacing w:before="120" w:after="120" w:line="360" w:lineRule="auto"/>
        <w:rPr>
          <w:rFonts w:asciiTheme="majorBidi" w:hAnsiTheme="majorBidi" w:cstheme="majorBidi"/>
          <w:b/>
          <w:sz w:val="24"/>
          <w:szCs w:val="24"/>
        </w:rPr>
      </w:pPr>
    </w:p>
    <w:sectPr w:rsidR="00477CAE" w:rsidRPr="00B73CBB" w:rsidSect="00436CF3">
      <w:headerReference w:type="even" r:id="rId9"/>
      <w:headerReference w:type="default" r:id="rId10"/>
      <w:footerReference w:type="default" r:id="rId11"/>
      <w:headerReference w:type="first" r:id="rId12"/>
      <w:pgSz w:w="11907" w:h="16839" w:code="9"/>
      <w:pgMar w:top="851" w:right="567" w:bottom="272"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2BFD" w:rsidRDefault="001B2BFD">
      <w:pPr>
        <w:spacing w:after="0" w:line="240" w:lineRule="auto"/>
      </w:pPr>
      <w:r>
        <w:separator/>
      </w:r>
    </w:p>
  </w:endnote>
  <w:endnote w:type="continuationSeparator" w:id="1">
    <w:p w:rsidR="001B2BFD" w:rsidRDefault="001B2B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245072"/>
      <w:docPartObj>
        <w:docPartGallery w:val="Page Numbers (Bottom of Page)"/>
        <w:docPartUnique/>
      </w:docPartObj>
    </w:sdtPr>
    <w:sdtEndPr>
      <w:rPr>
        <w:noProof/>
      </w:rPr>
    </w:sdtEndPr>
    <w:sdtContent>
      <w:p w:rsidR="00FB620D" w:rsidRDefault="00067728" w:rsidP="00067728">
        <w:pPr>
          <w:pStyle w:val="Footer"/>
        </w:pPr>
        <w:r>
          <w:rPr>
            <w:rFonts w:ascii="Times New Roman" w:hAnsi="Times New Roman"/>
            <w:bCs/>
            <w:i/>
            <w:iCs/>
            <w:lang w:bidi="en-US"/>
          </w:rPr>
          <w:t xml:space="preserve">SEM </w:t>
        </w:r>
        <w:r w:rsidR="0076471C">
          <w:rPr>
            <w:rFonts w:ascii="Times New Roman" w:hAnsi="Times New Roman"/>
            <w:bCs/>
            <w:i/>
            <w:iCs/>
            <w:lang w:bidi="en-US"/>
          </w:rPr>
          <w:t>I</w:t>
        </w:r>
        <w:r>
          <w:rPr>
            <w:rFonts w:ascii="Times New Roman" w:hAnsi="Times New Roman"/>
            <w:bCs/>
            <w:i/>
            <w:iCs/>
            <w:lang w:bidi="en-US"/>
          </w:rPr>
          <w:t>I1, 17/18 main exam (06</w:t>
        </w:r>
        <w:r w:rsidR="00FE4A32">
          <w:rPr>
            <w:rFonts w:ascii="Times New Roman" w:hAnsi="Times New Roman"/>
            <w:bCs/>
            <w:i/>
            <w:iCs/>
            <w:lang w:bidi="en-US"/>
          </w:rPr>
          <w:t>/0</w:t>
        </w:r>
        <w:r>
          <w:rPr>
            <w:rFonts w:ascii="Times New Roman" w:hAnsi="Times New Roman"/>
            <w:bCs/>
            <w:i/>
            <w:iCs/>
            <w:lang w:bidi="en-US"/>
          </w:rPr>
          <w:t>8</w:t>
        </w:r>
        <w:r w:rsidR="00FE4A32">
          <w:rPr>
            <w:rFonts w:ascii="Times New Roman" w:hAnsi="Times New Roman"/>
            <w:bCs/>
            <w:i/>
            <w:iCs/>
            <w:lang w:bidi="en-US"/>
          </w:rPr>
          <w:t>-</w:t>
        </w:r>
        <w:r>
          <w:rPr>
            <w:rFonts w:ascii="Times New Roman" w:hAnsi="Times New Roman"/>
            <w:bCs/>
            <w:i/>
            <w:iCs/>
            <w:lang w:bidi="en-US"/>
          </w:rPr>
          <w:t>10</w:t>
        </w:r>
        <w:r w:rsidR="00FB620D">
          <w:rPr>
            <w:rFonts w:ascii="Times New Roman" w:hAnsi="Times New Roman"/>
            <w:bCs/>
            <w:i/>
            <w:iCs/>
            <w:lang w:bidi="en-US"/>
          </w:rPr>
          <w:t xml:space="preserve">/0/18)                            </w:t>
        </w:r>
        <w:fldSimple w:instr=" PAGE   \* MERGEFORMAT ">
          <w:r w:rsidR="00792884">
            <w:rPr>
              <w:noProof/>
            </w:rPr>
            <w:t>1</w:t>
          </w:r>
        </w:fldSimple>
        <w:r w:rsidR="00FB620D">
          <w:rPr>
            <w:noProof/>
          </w:rPr>
          <w:t xml:space="preserve">                                              </w:t>
        </w:r>
        <w:r w:rsidR="00FB620D" w:rsidRPr="00045A4E">
          <w:rPr>
            <w:i/>
            <w:iCs/>
            <w:noProof/>
          </w:rPr>
          <w:t>Good Luck – Exams Office</w:t>
        </w:r>
      </w:p>
    </w:sdtContent>
  </w:sdt>
  <w:p w:rsidR="00FB620D" w:rsidRDefault="001F592D" w:rsidP="00FB620D">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9033" o:spid="_x0000_s2053" type="#_x0000_t75" style="position:absolute;margin-left:442.05pt;margin-top:718.15pt;width:55.15pt;height:54.4pt;z-index:-251659776;mso-position-horizontal-relative:margin;mso-position-vertical-relative:margin" o:allowincell="f">
          <v:imagedata r:id="rId1" o:title="LOGO" gain="19661f" blacklevel="22938f"/>
          <w10:wrap anchorx="margin" anchory="margin"/>
        </v:shape>
      </w:pict>
    </w:r>
  </w:p>
  <w:p w:rsidR="00575B94" w:rsidRPr="00FB620D" w:rsidRDefault="001B2BFD" w:rsidP="00FB62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2BFD" w:rsidRDefault="001B2BFD">
      <w:pPr>
        <w:spacing w:after="0" w:line="240" w:lineRule="auto"/>
      </w:pPr>
      <w:r>
        <w:separator/>
      </w:r>
    </w:p>
  </w:footnote>
  <w:footnote w:type="continuationSeparator" w:id="1">
    <w:p w:rsidR="001B2BFD" w:rsidRDefault="001B2B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65E" w:rsidRDefault="001F592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9032" o:spid="_x0000_s2050" type="#_x0000_t75" style="position:absolute;margin-left:0;margin-top:0;width:510.25pt;height:481.15pt;z-index:-251657728;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401" w:rsidRDefault="00BC5401" w:rsidP="007A0650">
    <w:pPr>
      <w:pStyle w:val="Header"/>
    </w:pPr>
    <w:r>
      <w:t xml:space="preserve">Ser. </w:t>
    </w:r>
    <w:r w:rsidR="007A0650">
      <w:t>BBM</w:t>
    </w:r>
    <w:r w:rsidR="00810080">
      <w:t xml:space="preserve"> AUG</w:t>
    </w:r>
    <w:r>
      <w:t>/18</w:t>
    </w:r>
    <w:r w:rsidR="00C066C1">
      <w:t>/005</w:t>
    </w:r>
    <w:r>
      <w:t xml:space="preserve">                               </w:t>
    </w:r>
  </w:p>
  <w:p w:rsidR="00BC5401" w:rsidRDefault="00BC54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65E" w:rsidRDefault="001F592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9031" o:spid="_x0000_s2049" type="#_x0000_t75" style="position:absolute;margin-left:0;margin-top:0;width:510.25pt;height:481.15pt;z-index:-251658752;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hybridMultilevel"/>
    <w:tmpl w:val="9E689122"/>
    <w:lvl w:ilvl="0" w:tplc="3F18E23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C"/>
    <w:multiLevelType w:val="hybridMultilevel"/>
    <w:tmpl w:val="C4601D76"/>
    <w:lvl w:ilvl="0" w:tplc="859631C2">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D"/>
    <w:multiLevelType w:val="hybridMultilevel"/>
    <w:tmpl w:val="4A6EE1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F"/>
    <w:multiLevelType w:val="hybridMultilevel"/>
    <w:tmpl w:val="6512F2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10"/>
    <w:multiLevelType w:val="hybridMultilevel"/>
    <w:tmpl w:val="BC20CC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11"/>
    <w:multiLevelType w:val="hybridMultilevel"/>
    <w:tmpl w:val="3AF67D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55708A"/>
    <w:multiLevelType w:val="hybridMultilevel"/>
    <w:tmpl w:val="C5C6C196"/>
    <w:lvl w:ilvl="0" w:tplc="3F40C73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B7E1D71"/>
    <w:multiLevelType w:val="hybridMultilevel"/>
    <w:tmpl w:val="1B803DDC"/>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4F4EC5"/>
    <w:multiLevelType w:val="hybridMultilevel"/>
    <w:tmpl w:val="5950B0B8"/>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30308E6"/>
    <w:multiLevelType w:val="hybridMultilevel"/>
    <w:tmpl w:val="4A701F1E"/>
    <w:lvl w:ilvl="0" w:tplc="330E2FD8">
      <w:start w:val="1"/>
      <w:numFmt w:val="lowerRoman"/>
      <w:lvlText w:val="%1."/>
      <w:lvlJc w:val="righ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7DC7628"/>
    <w:multiLevelType w:val="hybridMultilevel"/>
    <w:tmpl w:val="65F4B9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8E3299"/>
    <w:multiLevelType w:val="hybridMultilevel"/>
    <w:tmpl w:val="91F4A1F2"/>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26E0C79"/>
    <w:multiLevelType w:val="hybridMultilevel"/>
    <w:tmpl w:val="4C1086EA"/>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DA173D"/>
    <w:multiLevelType w:val="hybridMultilevel"/>
    <w:tmpl w:val="52923244"/>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436417"/>
    <w:multiLevelType w:val="hybridMultilevel"/>
    <w:tmpl w:val="3296285E"/>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301CE8"/>
    <w:multiLevelType w:val="hybridMultilevel"/>
    <w:tmpl w:val="72C2FF74"/>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B93714"/>
    <w:multiLevelType w:val="hybridMultilevel"/>
    <w:tmpl w:val="57048C22"/>
    <w:lvl w:ilvl="0" w:tplc="E00E2A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6DA1094"/>
    <w:multiLevelType w:val="hybridMultilevel"/>
    <w:tmpl w:val="69D0A87A"/>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FD2A81"/>
    <w:multiLevelType w:val="hybridMultilevel"/>
    <w:tmpl w:val="1C7AF69E"/>
    <w:lvl w:ilvl="0" w:tplc="E00E2A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8A71014"/>
    <w:multiLevelType w:val="hybridMultilevel"/>
    <w:tmpl w:val="1A407504"/>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8FC595F"/>
    <w:multiLevelType w:val="hybridMultilevel"/>
    <w:tmpl w:val="5DB66F2C"/>
    <w:lvl w:ilvl="0" w:tplc="E00E2AD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39077FF8"/>
    <w:multiLevelType w:val="hybridMultilevel"/>
    <w:tmpl w:val="762606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0A6534"/>
    <w:multiLevelType w:val="hybridMultilevel"/>
    <w:tmpl w:val="4D00660E"/>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3B6412"/>
    <w:multiLevelType w:val="hybridMultilevel"/>
    <w:tmpl w:val="BFA25C74"/>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FC09DB"/>
    <w:multiLevelType w:val="hybridMultilevel"/>
    <w:tmpl w:val="9F9472C6"/>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8C393F"/>
    <w:multiLevelType w:val="hybridMultilevel"/>
    <w:tmpl w:val="09EACA3C"/>
    <w:lvl w:ilvl="0" w:tplc="E00E2AD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14641D"/>
    <w:multiLevelType w:val="hybridMultilevel"/>
    <w:tmpl w:val="463A87D0"/>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7D7EA9"/>
    <w:multiLevelType w:val="hybridMultilevel"/>
    <w:tmpl w:val="C7B894E6"/>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DA149A"/>
    <w:multiLevelType w:val="hybridMultilevel"/>
    <w:tmpl w:val="85B020B8"/>
    <w:lvl w:ilvl="0" w:tplc="E00E2AD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5EEE0B06"/>
    <w:multiLevelType w:val="hybridMultilevel"/>
    <w:tmpl w:val="6F801CB0"/>
    <w:lvl w:ilvl="0" w:tplc="E00E2AD2">
      <w:start w:val="1"/>
      <w:numFmt w:val="lowerLetter"/>
      <w:lvlText w:val="(%1)"/>
      <w:lvlJc w:val="left"/>
      <w:pPr>
        <w:ind w:left="2160" w:hanging="360"/>
      </w:pPr>
      <w:rPr>
        <w:rFonts w:hint="default"/>
        <w:b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0">
    <w:nsid w:val="61CC2B76"/>
    <w:multiLevelType w:val="hybridMultilevel"/>
    <w:tmpl w:val="50E83B56"/>
    <w:lvl w:ilvl="0" w:tplc="DDF227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29F4A62"/>
    <w:multiLevelType w:val="hybridMultilevel"/>
    <w:tmpl w:val="D422D87A"/>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DC666E"/>
    <w:multiLevelType w:val="hybridMultilevel"/>
    <w:tmpl w:val="A6DE299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014EFF"/>
    <w:multiLevelType w:val="hybridMultilevel"/>
    <w:tmpl w:val="986C0DF6"/>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2371C4"/>
    <w:multiLevelType w:val="hybridMultilevel"/>
    <w:tmpl w:val="541AC160"/>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7A600D"/>
    <w:multiLevelType w:val="hybridMultilevel"/>
    <w:tmpl w:val="50043520"/>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1D2124"/>
    <w:multiLevelType w:val="hybridMultilevel"/>
    <w:tmpl w:val="68A8897C"/>
    <w:lvl w:ilvl="0" w:tplc="F55C561A">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D554BE"/>
    <w:multiLevelType w:val="hybridMultilevel"/>
    <w:tmpl w:val="DC16CB80"/>
    <w:lvl w:ilvl="0" w:tplc="E00E2AD2">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num>
  <w:num w:numId="2">
    <w:abstractNumId w:val="16"/>
  </w:num>
  <w:num w:numId="3">
    <w:abstractNumId w:val="18"/>
  </w:num>
  <w:num w:numId="4">
    <w:abstractNumId w:val="23"/>
  </w:num>
  <w:num w:numId="5">
    <w:abstractNumId w:val="13"/>
  </w:num>
  <w:num w:numId="6">
    <w:abstractNumId w:val="31"/>
  </w:num>
  <w:num w:numId="7">
    <w:abstractNumId w:val="22"/>
  </w:num>
  <w:num w:numId="8">
    <w:abstractNumId w:val="17"/>
  </w:num>
  <w:num w:numId="9">
    <w:abstractNumId w:val="7"/>
  </w:num>
  <w:num w:numId="10">
    <w:abstractNumId w:val="33"/>
  </w:num>
  <w:num w:numId="11">
    <w:abstractNumId w:val="14"/>
  </w:num>
  <w:num w:numId="12">
    <w:abstractNumId w:val="11"/>
  </w:num>
  <w:num w:numId="13">
    <w:abstractNumId w:val="21"/>
  </w:num>
  <w:num w:numId="14">
    <w:abstractNumId w:val="12"/>
  </w:num>
  <w:num w:numId="15">
    <w:abstractNumId w:val="27"/>
  </w:num>
  <w:num w:numId="16">
    <w:abstractNumId w:val="36"/>
  </w:num>
  <w:num w:numId="17">
    <w:abstractNumId w:val="34"/>
  </w:num>
  <w:num w:numId="18">
    <w:abstractNumId w:val="35"/>
  </w:num>
  <w:num w:numId="19">
    <w:abstractNumId w:val="19"/>
  </w:num>
  <w:num w:numId="20">
    <w:abstractNumId w:val="15"/>
  </w:num>
  <w:num w:numId="21">
    <w:abstractNumId w:val="8"/>
  </w:num>
  <w:num w:numId="22">
    <w:abstractNumId w:val="24"/>
  </w:num>
  <w:num w:numId="23">
    <w:abstractNumId w:val="6"/>
  </w:num>
  <w:num w:numId="24">
    <w:abstractNumId w:val="37"/>
  </w:num>
  <w:num w:numId="25">
    <w:abstractNumId w:val="26"/>
  </w:num>
  <w:num w:numId="26">
    <w:abstractNumId w:val="20"/>
  </w:num>
  <w:num w:numId="27">
    <w:abstractNumId w:val="29"/>
  </w:num>
  <w:num w:numId="28">
    <w:abstractNumId w:val="28"/>
  </w:num>
  <w:num w:numId="29">
    <w:abstractNumId w:val="25"/>
  </w:num>
  <w:num w:numId="30">
    <w:abstractNumId w:val="32"/>
  </w:num>
  <w:num w:numId="31">
    <w:abstractNumId w:val="20"/>
  </w:num>
  <w:num w:numId="32">
    <w:abstractNumId w:val="37"/>
  </w:num>
  <w:num w:numId="33">
    <w:abstractNumId w:val="29"/>
  </w:num>
  <w:num w:numId="34">
    <w:abstractNumId w:val="28"/>
  </w:num>
  <w:num w:numId="3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5"/>
  </w:num>
  <w:num w:numId="38">
    <w:abstractNumId w:val="3"/>
  </w:num>
  <w:num w:numId="39">
    <w:abstractNumId w:val="4"/>
  </w:num>
  <w:num w:numId="40">
    <w:abstractNumId w:val="2"/>
  </w:num>
  <w:num w:numId="41">
    <w:abstractNumId w:val="0"/>
  </w:num>
  <w:num w:numId="42">
    <w:abstractNumId w:val="9"/>
  </w:num>
  <w:num w:numId="43">
    <w:abstractNumId w:val="3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noPunctuationKerning/>
  <w:characterSpacingControl w:val="doNotCompress"/>
  <w:hdrShapeDefaults>
    <o:shapedefaults v:ext="edit" spidmax="32770"/>
    <o:shapelayout v:ext="edit">
      <o:idmap v:ext="edit" data="2"/>
    </o:shapelayout>
  </w:hdrShapeDefaults>
  <w:footnotePr>
    <w:footnote w:id="0"/>
    <w:footnote w:id="1"/>
  </w:footnotePr>
  <w:endnotePr>
    <w:endnote w:id="0"/>
    <w:endnote w:id="1"/>
  </w:endnotePr>
  <w:compat/>
  <w:rsids>
    <w:rsidRoot w:val="00A302D5"/>
    <w:rsid w:val="00004B5A"/>
    <w:rsid w:val="000136FE"/>
    <w:rsid w:val="00020025"/>
    <w:rsid w:val="00035848"/>
    <w:rsid w:val="00041EAD"/>
    <w:rsid w:val="0004443D"/>
    <w:rsid w:val="00044950"/>
    <w:rsid w:val="00045A4E"/>
    <w:rsid w:val="00061257"/>
    <w:rsid w:val="000657EF"/>
    <w:rsid w:val="00067728"/>
    <w:rsid w:val="00082CD6"/>
    <w:rsid w:val="00086408"/>
    <w:rsid w:val="0008791D"/>
    <w:rsid w:val="0009000A"/>
    <w:rsid w:val="000A1244"/>
    <w:rsid w:val="000A695D"/>
    <w:rsid w:val="000B750E"/>
    <w:rsid w:val="000C48E3"/>
    <w:rsid w:val="000E06D7"/>
    <w:rsid w:val="000F1324"/>
    <w:rsid w:val="00100880"/>
    <w:rsid w:val="0010177D"/>
    <w:rsid w:val="00106E7A"/>
    <w:rsid w:val="00147CFE"/>
    <w:rsid w:val="00151175"/>
    <w:rsid w:val="00162A29"/>
    <w:rsid w:val="0017157E"/>
    <w:rsid w:val="001721C3"/>
    <w:rsid w:val="00180FF8"/>
    <w:rsid w:val="00194AC9"/>
    <w:rsid w:val="001B1ADD"/>
    <w:rsid w:val="001B2BFD"/>
    <w:rsid w:val="001B3666"/>
    <w:rsid w:val="001B4623"/>
    <w:rsid w:val="001B4B7D"/>
    <w:rsid w:val="001C46C0"/>
    <w:rsid w:val="001C471C"/>
    <w:rsid w:val="001C60DD"/>
    <w:rsid w:val="001E636E"/>
    <w:rsid w:val="001F0A21"/>
    <w:rsid w:val="001F592D"/>
    <w:rsid w:val="00217D9C"/>
    <w:rsid w:val="0022697E"/>
    <w:rsid w:val="002433B0"/>
    <w:rsid w:val="0028335A"/>
    <w:rsid w:val="00290CF0"/>
    <w:rsid w:val="00294195"/>
    <w:rsid w:val="0029708B"/>
    <w:rsid w:val="00297B19"/>
    <w:rsid w:val="002A1026"/>
    <w:rsid w:val="002A1841"/>
    <w:rsid w:val="002B19F9"/>
    <w:rsid w:val="002C0067"/>
    <w:rsid w:val="002D3734"/>
    <w:rsid w:val="002F0B3E"/>
    <w:rsid w:val="002F669C"/>
    <w:rsid w:val="003120C3"/>
    <w:rsid w:val="003350FE"/>
    <w:rsid w:val="00340770"/>
    <w:rsid w:val="00366998"/>
    <w:rsid w:val="003670FC"/>
    <w:rsid w:val="00396F42"/>
    <w:rsid w:val="003A30E1"/>
    <w:rsid w:val="003B3E08"/>
    <w:rsid w:val="003C1F8C"/>
    <w:rsid w:val="003C2800"/>
    <w:rsid w:val="003C37FA"/>
    <w:rsid w:val="003C5935"/>
    <w:rsid w:val="003C6260"/>
    <w:rsid w:val="003D7724"/>
    <w:rsid w:val="003E7868"/>
    <w:rsid w:val="003F0064"/>
    <w:rsid w:val="00425CE6"/>
    <w:rsid w:val="004310E4"/>
    <w:rsid w:val="00431380"/>
    <w:rsid w:val="004350FE"/>
    <w:rsid w:val="00436CF3"/>
    <w:rsid w:val="00451ABF"/>
    <w:rsid w:val="004774FB"/>
    <w:rsid w:val="00477CAE"/>
    <w:rsid w:val="00477E4F"/>
    <w:rsid w:val="00484A03"/>
    <w:rsid w:val="00485335"/>
    <w:rsid w:val="00487A86"/>
    <w:rsid w:val="0049565E"/>
    <w:rsid w:val="004B210F"/>
    <w:rsid w:val="004B5A81"/>
    <w:rsid w:val="004B5E85"/>
    <w:rsid w:val="004E6137"/>
    <w:rsid w:val="004E69D9"/>
    <w:rsid w:val="004F4DBE"/>
    <w:rsid w:val="004F6346"/>
    <w:rsid w:val="00514657"/>
    <w:rsid w:val="005200D7"/>
    <w:rsid w:val="0052155A"/>
    <w:rsid w:val="00524E91"/>
    <w:rsid w:val="00540194"/>
    <w:rsid w:val="00550F4A"/>
    <w:rsid w:val="00551ED6"/>
    <w:rsid w:val="00581B4C"/>
    <w:rsid w:val="005830EF"/>
    <w:rsid w:val="00583366"/>
    <w:rsid w:val="00590D30"/>
    <w:rsid w:val="005A13AD"/>
    <w:rsid w:val="005A3A47"/>
    <w:rsid w:val="005A7A21"/>
    <w:rsid w:val="005C6B59"/>
    <w:rsid w:val="005E6FEC"/>
    <w:rsid w:val="005F0FCC"/>
    <w:rsid w:val="005F58BF"/>
    <w:rsid w:val="00603BEB"/>
    <w:rsid w:val="0062450C"/>
    <w:rsid w:val="0063493F"/>
    <w:rsid w:val="00637984"/>
    <w:rsid w:val="00646A76"/>
    <w:rsid w:val="00652DB5"/>
    <w:rsid w:val="0066297F"/>
    <w:rsid w:val="00677FC2"/>
    <w:rsid w:val="00692418"/>
    <w:rsid w:val="006A332F"/>
    <w:rsid w:val="006A5E83"/>
    <w:rsid w:val="006B17DA"/>
    <w:rsid w:val="006B44A0"/>
    <w:rsid w:val="006D35A8"/>
    <w:rsid w:val="006E6196"/>
    <w:rsid w:val="006F223C"/>
    <w:rsid w:val="007049CC"/>
    <w:rsid w:val="007175B5"/>
    <w:rsid w:val="00721A5D"/>
    <w:rsid w:val="00722DBC"/>
    <w:rsid w:val="007262DD"/>
    <w:rsid w:val="00727540"/>
    <w:rsid w:val="00740C60"/>
    <w:rsid w:val="0076471C"/>
    <w:rsid w:val="00767025"/>
    <w:rsid w:val="00792884"/>
    <w:rsid w:val="007A0650"/>
    <w:rsid w:val="007B6770"/>
    <w:rsid w:val="007B7A1B"/>
    <w:rsid w:val="007C3B8D"/>
    <w:rsid w:val="007C5D7A"/>
    <w:rsid w:val="007D3D52"/>
    <w:rsid w:val="007D753C"/>
    <w:rsid w:val="007E1BCE"/>
    <w:rsid w:val="007E769A"/>
    <w:rsid w:val="007F0894"/>
    <w:rsid w:val="007F3CB3"/>
    <w:rsid w:val="0080044C"/>
    <w:rsid w:val="00801860"/>
    <w:rsid w:val="00806C55"/>
    <w:rsid w:val="00806E41"/>
    <w:rsid w:val="00810080"/>
    <w:rsid w:val="00834678"/>
    <w:rsid w:val="0084392E"/>
    <w:rsid w:val="00856946"/>
    <w:rsid w:val="00856E23"/>
    <w:rsid w:val="00857775"/>
    <w:rsid w:val="0088474E"/>
    <w:rsid w:val="00886D5A"/>
    <w:rsid w:val="008A1229"/>
    <w:rsid w:val="008B2AA0"/>
    <w:rsid w:val="008C12C8"/>
    <w:rsid w:val="008D603C"/>
    <w:rsid w:val="008E1E3A"/>
    <w:rsid w:val="008F0D74"/>
    <w:rsid w:val="008F1BA4"/>
    <w:rsid w:val="008F7AAF"/>
    <w:rsid w:val="008F7AC6"/>
    <w:rsid w:val="00910EC5"/>
    <w:rsid w:val="00915E8E"/>
    <w:rsid w:val="00927391"/>
    <w:rsid w:val="00932853"/>
    <w:rsid w:val="009357E2"/>
    <w:rsid w:val="00950CD0"/>
    <w:rsid w:val="0095128E"/>
    <w:rsid w:val="00951EEE"/>
    <w:rsid w:val="00963B31"/>
    <w:rsid w:val="00980F17"/>
    <w:rsid w:val="00983CB5"/>
    <w:rsid w:val="009C0F5D"/>
    <w:rsid w:val="009C35CF"/>
    <w:rsid w:val="009D7F0A"/>
    <w:rsid w:val="009F2EC3"/>
    <w:rsid w:val="009F757D"/>
    <w:rsid w:val="00A01544"/>
    <w:rsid w:val="00A16B47"/>
    <w:rsid w:val="00A22B66"/>
    <w:rsid w:val="00A24C6F"/>
    <w:rsid w:val="00A302D5"/>
    <w:rsid w:val="00A31BFF"/>
    <w:rsid w:val="00A37044"/>
    <w:rsid w:val="00A46536"/>
    <w:rsid w:val="00A61B28"/>
    <w:rsid w:val="00A740D3"/>
    <w:rsid w:val="00A74182"/>
    <w:rsid w:val="00A8183B"/>
    <w:rsid w:val="00A86BCD"/>
    <w:rsid w:val="00A86E58"/>
    <w:rsid w:val="00A86EAA"/>
    <w:rsid w:val="00A936BD"/>
    <w:rsid w:val="00AA3F38"/>
    <w:rsid w:val="00AB3620"/>
    <w:rsid w:val="00AF4F7B"/>
    <w:rsid w:val="00B21286"/>
    <w:rsid w:val="00B23DCA"/>
    <w:rsid w:val="00B26A2F"/>
    <w:rsid w:val="00B365A6"/>
    <w:rsid w:val="00B51E29"/>
    <w:rsid w:val="00B73CBB"/>
    <w:rsid w:val="00B764AE"/>
    <w:rsid w:val="00BA5488"/>
    <w:rsid w:val="00BC5401"/>
    <w:rsid w:val="00BD7285"/>
    <w:rsid w:val="00C02AA9"/>
    <w:rsid w:val="00C066C1"/>
    <w:rsid w:val="00C46464"/>
    <w:rsid w:val="00C63336"/>
    <w:rsid w:val="00C87379"/>
    <w:rsid w:val="00C87B27"/>
    <w:rsid w:val="00CC4C50"/>
    <w:rsid w:val="00CE5820"/>
    <w:rsid w:val="00CF3209"/>
    <w:rsid w:val="00D12DC3"/>
    <w:rsid w:val="00D31199"/>
    <w:rsid w:val="00D47D04"/>
    <w:rsid w:val="00D663A9"/>
    <w:rsid w:val="00D81434"/>
    <w:rsid w:val="00D85F0A"/>
    <w:rsid w:val="00D9188A"/>
    <w:rsid w:val="00DA1D7C"/>
    <w:rsid w:val="00DA3E7D"/>
    <w:rsid w:val="00DB53A4"/>
    <w:rsid w:val="00DC155E"/>
    <w:rsid w:val="00DC36CB"/>
    <w:rsid w:val="00DD18BF"/>
    <w:rsid w:val="00DE0EBB"/>
    <w:rsid w:val="00DE6508"/>
    <w:rsid w:val="00DF5FCD"/>
    <w:rsid w:val="00DF7DA4"/>
    <w:rsid w:val="00E10C4B"/>
    <w:rsid w:val="00E30579"/>
    <w:rsid w:val="00E459E9"/>
    <w:rsid w:val="00E514FD"/>
    <w:rsid w:val="00E71217"/>
    <w:rsid w:val="00E77C95"/>
    <w:rsid w:val="00E95F81"/>
    <w:rsid w:val="00E97275"/>
    <w:rsid w:val="00EA467C"/>
    <w:rsid w:val="00EB1694"/>
    <w:rsid w:val="00EB716D"/>
    <w:rsid w:val="00ED114E"/>
    <w:rsid w:val="00ED6F7A"/>
    <w:rsid w:val="00EE370E"/>
    <w:rsid w:val="00EF5115"/>
    <w:rsid w:val="00F04184"/>
    <w:rsid w:val="00F22484"/>
    <w:rsid w:val="00F312A2"/>
    <w:rsid w:val="00F44086"/>
    <w:rsid w:val="00F6356F"/>
    <w:rsid w:val="00F74130"/>
    <w:rsid w:val="00F80D8A"/>
    <w:rsid w:val="00F81C24"/>
    <w:rsid w:val="00F9672A"/>
    <w:rsid w:val="00FA4280"/>
    <w:rsid w:val="00FB5E6E"/>
    <w:rsid w:val="00FB620D"/>
    <w:rsid w:val="00FB7D27"/>
    <w:rsid w:val="00FB7DCB"/>
    <w:rsid w:val="00FC0583"/>
    <w:rsid w:val="00FC32A3"/>
    <w:rsid w:val="00FD3C22"/>
    <w:rsid w:val="00FD483A"/>
    <w:rsid w:val="00FD6736"/>
    <w:rsid w:val="00FE0CFE"/>
    <w:rsid w:val="00FE4A3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44C"/>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44C"/>
    <w:pPr>
      <w:ind w:left="720"/>
      <w:contextualSpacing/>
    </w:pPr>
  </w:style>
  <w:style w:type="paragraph" w:styleId="Footer">
    <w:name w:val="footer"/>
    <w:basedOn w:val="Normal"/>
    <w:link w:val="FooterChar"/>
    <w:uiPriority w:val="99"/>
    <w:unhideWhenUsed/>
    <w:rsid w:val="0080044C"/>
    <w:pPr>
      <w:tabs>
        <w:tab w:val="center" w:pos="4680"/>
        <w:tab w:val="right" w:pos="9360"/>
      </w:tabs>
      <w:spacing w:after="0" w:line="240" w:lineRule="auto"/>
    </w:pPr>
    <w:rPr>
      <w:rFonts w:eastAsia="Times New Roman"/>
    </w:rPr>
  </w:style>
  <w:style w:type="character" w:customStyle="1" w:styleId="FooterChar">
    <w:name w:val="Footer Char"/>
    <w:basedOn w:val="DefaultParagraphFont"/>
    <w:link w:val="Footer"/>
    <w:uiPriority w:val="99"/>
    <w:rsid w:val="0080044C"/>
    <w:rPr>
      <w:rFonts w:ascii="Calibri" w:hAnsi="Calibri"/>
      <w:sz w:val="22"/>
      <w:szCs w:val="22"/>
    </w:rPr>
  </w:style>
  <w:style w:type="paragraph" w:customStyle="1" w:styleId="Default">
    <w:name w:val="Default"/>
    <w:rsid w:val="00F81C24"/>
    <w:pPr>
      <w:autoSpaceDE w:val="0"/>
      <w:autoSpaceDN w:val="0"/>
      <w:adjustRightInd w:val="0"/>
    </w:pPr>
    <w:rPr>
      <w:rFonts w:eastAsiaTheme="minorHAnsi"/>
      <w:color w:val="000000"/>
      <w:sz w:val="24"/>
      <w:szCs w:val="24"/>
    </w:rPr>
  </w:style>
  <w:style w:type="paragraph" w:styleId="Header">
    <w:name w:val="header"/>
    <w:basedOn w:val="Normal"/>
    <w:link w:val="HeaderChar"/>
    <w:uiPriority w:val="99"/>
    <w:unhideWhenUsed/>
    <w:rsid w:val="00FB5E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E6E"/>
    <w:rPr>
      <w:rFonts w:ascii="Calibri" w:eastAsia="Calibri" w:hAnsi="Calibri"/>
      <w:sz w:val="22"/>
      <w:szCs w:val="22"/>
    </w:rPr>
  </w:style>
  <w:style w:type="paragraph" w:styleId="BalloonText">
    <w:name w:val="Balloon Text"/>
    <w:basedOn w:val="Normal"/>
    <w:link w:val="BalloonTextChar"/>
    <w:uiPriority w:val="99"/>
    <w:semiHidden/>
    <w:unhideWhenUsed/>
    <w:rsid w:val="00A31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BFF"/>
    <w:rPr>
      <w:rFonts w:ascii="Tahoma" w:eastAsia="Calibri" w:hAnsi="Tahoma" w:cs="Tahoma"/>
      <w:sz w:val="16"/>
      <w:szCs w:val="16"/>
    </w:rPr>
  </w:style>
  <w:style w:type="table" w:styleId="TableGrid">
    <w:name w:val="Table Grid"/>
    <w:basedOn w:val="TableNormal"/>
    <w:uiPriority w:val="59"/>
    <w:rsid w:val="00082CD6"/>
    <w:rPr>
      <w:rFonts w:ascii="Calibri" w:eastAsia="Calibri" w:hAnsi="Calibri" w:cs="SimSu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4">
    <w:name w:val="H4"/>
    <w:basedOn w:val="Normal"/>
    <w:next w:val="Normal"/>
    <w:rsid w:val="00082CD6"/>
    <w:pPr>
      <w:keepNext/>
      <w:snapToGrid w:val="0"/>
      <w:spacing w:before="100" w:after="100" w:line="240" w:lineRule="auto"/>
      <w:outlineLvl w:val="4"/>
    </w:pPr>
    <w:rPr>
      <w:rFonts w:ascii="Garamond" w:eastAsia="Times New Roman" w:hAnsi="Garamond"/>
      <w:b/>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44C"/>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44C"/>
    <w:pPr>
      <w:ind w:left="720"/>
      <w:contextualSpacing/>
    </w:pPr>
  </w:style>
  <w:style w:type="paragraph" w:styleId="Footer">
    <w:name w:val="footer"/>
    <w:basedOn w:val="Normal"/>
    <w:link w:val="FooterChar"/>
    <w:uiPriority w:val="99"/>
    <w:unhideWhenUsed/>
    <w:rsid w:val="0080044C"/>
    <w:pPr>
      <w:tabs>
        <w:tab w:val="center" w:pos="4680"/>
        <w:tab w:val="right" w:pos="9360"/>
      </w:tabs>
      <w:spacing w:after="0" w:line="240" w:lineRule="auto"/>
    </w:pPr>
    <w:rPr>
      <w:rFonts w:eastAsia="Times New Roman"/>
    </w:rPr>
  </w:style>
  <w:style w:type="character" w:customStyle="1" w:styleId="FooterChar">
    <w:name w:val="Footer Char"/>
    <w:basedOn w:val="DefaultParagraphFont"/>
    <w:link w:val="Footer"/>
    <w:uiPriority w:val="99"/>
    <w:rsid w:val="0080044C"/>
    <w:rPr>
      <w:rFonts w:ascii="Calibri" w:hAnsi="Calibri"/>
      <w:sz w:val="22"/>
      <w:szCs w:val="22"/>
    </w:rPr>
  </w:style>
  <w:style w:type="paragraph" w:customStyle="1" w:styleId="Default">
    <w:name w:val="Default"/>
    <w:rsid w:val="00F81C24"/>
    <w:pPr>
      <w:autoSpaceDE w:val="0"/>
      <w:autoSpaceDN w:val="0"/>
      <w:adjustRightInd w:val="0"/>
    </w:pPr>
    <w:rPr>
      <w:rFonts w:eastAsiaTheme="minorHAnsi"/>
      <w:color w:val="000000"/>
      <w:sz w:val="24"/>
      <w:szCs w:val="24"/>
    </w:rPr>
  </w:style>
  <w:style w:type="paragraph" w:styleId="Header">
    <w:name w:val="header"/>
    <w:basedOn w:val="Normal"/>
    <w:link w:val="HeaderChar"/>
    <w:uiPriority w:val="99"/>
    <w:unhideWhenUsed/>
    <w:rsid w:val="00FB5E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E6E"/>
    <w:rPr>
      <w:rFonts w:ascii="Calibri" w:eastAsia="Calibri" w:hAnsi="Calibri"/>
      <w:sz w:val="22"/>
      <w:szCs w:val="22"/>
    </w:rPr>
  </w:style>
  <w:style w:type="paragraph" w:styleId="BalloonText">
    <w:name w:val="Balloon Text"/>
    <w:basedOn w:val="Normal"/>
    <w:link w:val="BalloonTextChar"/>
    <w:uiPriority w:val="99"/>
    <w:semiHidden/>
    <w:unhideWhenUsed/>
    <w:rsid w:val="00A31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BF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546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83D5C-D367-4113-9488-548D80BAE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6</Pages>
  <Words>1302</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cp:lastModifiedBy>
  <cp:revision>201</cp:revision>
  <cp:lastPrinted>2016-11-24T09:20:00Z</cp:lastPrinted>
  <dcterms:created xsi:type="dcterms:W3CDTF">2015-01-06T14:30:00Z</dcterms:created>
  <dcterms:modified xsi:type="dcterms:W3CDTF">2018-08-04T06:47:00Z</dcterms:modified>
</cp:coreProperties>
</file>