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46A7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646A76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80044C" w:rsidRDefault="00CB5170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DE5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DE5AC9" w:rsidRPr="00550654">
        <w:rPr>
          <w:rFonts w:ascii="Arial" w:hAnsi="Arial" w:cs="Arial"/>
          <w:b/>
          <w:sz w:val="24"/>
          <w:szCs w:val="24"/>
        </w:rPr>
        <w:t xml:space="preserve">415 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130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DE5AC9" w:rsidRPr="00550654">
        <w:rPr>
          <w:rFonts w:ascii="Arial" w:hAnsi="Arial" w:cs="Arial"/>
          <w:b/>
          <w:sz w:val="24"/>
          <w:szCs w:val="24"/>
        </w:rPr>
        <w:t xml:space="preserve">INTERNATIONAL FINANCE 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>: 3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C675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277775">
        <w:rPr>
          <w:rFonts w:ascii="Tahoma" w:hAnsi="Tahoma" w:cs="Tahoma"/>
          <w:b/>
          <w:sz w:val="28"/>
          <w:szCs w:val="28"/>
        </w:rPr>
        <w:t>07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277775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277775">
        <w:rPr>
          <w:rFonts w:ascii="Tahoma" w:hAnsi="Tahoma" w:cs="Tahoma"/>
          <w:b/>
          <w:sz w:val="28"/>
          <w:szCs w:val="28"/>
        </w:rPr>
        <w:t>12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FE5964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5964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774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77453C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77453C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774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7C5D7A">
        <w:rPr>
          <w:rFonts w:ascii="Times New Roman" w:hAnsi="Times New Roman"/>
          <w:b/>
          <w:sz w:val="24"/>
          <w:szCs w:val="24"/>
        </w:rPr>
        <w:t>F</w:t>
      </w:r>
      <w:r w:rsidR="0077453C">
        <w:rPr>
          <w:rFonts w:ascii="Times New Roman" w:hAnsi="Times New Roman"/>
          <w:b/>
          <w:sz w:val="24"/>
          <w:szCs w:val="24"/>
        </w:rPr>
        <w:t>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77453C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9A4D6C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9A4D6C">
        <w:rPr>
          <w:b/>
          <w:bCs/>
          <w:sz w:val="24"/>
          <w:szCs w:val="24"/>
        </w:rPr>
        <w:t>THREE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9A4D6C">
        <w:rPr>
          <w:b/>
          <w:bCs/>
          <w:sz w:val="24"/>
          <w:szCs w:val="24"/>
        </w:rPr>
        <w:t>3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Pr="009A4D6C" w:rsidRDefault="001B4623" w:rsidP="009A4D6C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9A4D6C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9A4D6C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9A4D6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9A4D6C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550654" w:rsidRPr="009A4D6C" w:rsidRDefault="00550654" w:rsidP="00715035">
      <w:pPr>
        <w:pStyle w:val="ListParagraph"/>
        <w:numPr>
          <w:ilvl w:val="0"/>
          <w:numId w:val="36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9A4D6C">
        <w:rPr>
          <w:rFonts w:asciiTheme="majorBidi" w:hAnsiTheme="majorBidi" w:cstheme="majorBidi"/>
          <w:bCs/>
          <w:sz w:val="24"/>
          <w:szCs w:val="24"/>
        </w:rPr>
        <w:t>Explain major political risk characteristics faced by multinational corporation</w:t>
      </w:r>
      <w:r w:rsidR="009A4D6C">
        <w:rPr>
          <w:rFonts w:asciiTheme="majorBidi" w:hAnsiTheme="majorBidi" w:cstheme="majorBidi"/>
          <w:bCs/>
          <w:sz w:val="24"/>
          <w:szCs w:val="24"/>
        </w:rPr>
        <w:tab/>
      </w:r>
      <w:r w:rsidRPr="009A4D6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15035">
        <w:rPr>
          <w:rFonts w:asciiTheme="majorBidi" w:hAnsiTheme="majorBidi" w:cstheme="majorBidi"/>
          <w:bCs/>
          <w:sz w:val="24"/>
          <w:szCs w:val="24"/>
        </w:rPr>
        <w:t xml:space="preserve">        </w:t>
      </w:r>
      <w:r w:rsidR="00715035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9A4D6C">
        <w:rPr>
          <w:rFonts w:asciiTheme="majorBidi" w:hAnsiTheme="majorBidi" w:cstheme="majorBidi"/>
          <w:b/>
          <w:bCs/>
          <w:sz w:val="24"/>
          <w:szCs w:val="24"/>
        </w:rPr>
        <w:t>5 Marks</w:t>
      </w:r>
      <w:r w:rsidR="00715035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550654" w:rsidRPr="009A4D6C" w:rsidRDefault="00550654" w:rsidP="00715035">
      <w:pPr>
        <w:pStyle w:val="ListParagraph"/>
        <w:numPr>
          <w:ilvl w:val="0"/>
          <w:numId w:val="36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A4D6C">
        <w:rPr>
          <w:rFonts w:asciiTheme="majorBidi" w:hAnsiTheme="majorBidi" w:cstheme="majorBidi"/>
          <w:bCs/>
          <w:sz w:val="24"/>
          <w:szCs w:val="24"/>
        </w:rPr>
        <w:t>Discuss the methods of international business today</w:t>
      </w:r>
      <w:r w:rsidR="009A4D6C">
        <w:rPr>
          <w:rFonts w:asciiTheme="majorBidi" w:hAnsiTheme="majorBidi" w:cstheme="majorBidi"/>
          <w:bCs/>
          <w:sz w:val="24"/>
          <w:szCs w:val="24"/>
        </w:rPr>
        <w:tab/>
      </w:r>
      <w:r w:rsidR="009A4D6C">
        <w:rPr>
          <w:rFonts w:asciiTheme="majorBidi" w:hAnsiTheme="majorBidi" w:cstheme="majorBidi"/>
          <w:bCs/>
          <w:sz w:val="24"/>
          <w:szCs w:val="24"/>
        </w:rPr>
        <w:tab/>
      </w:r>
      <w:r w:rsidR="009A4D6C">
        <w:rPr>
          <w:rFonts w:asciiTheme="majorBidi" w:hAnsiTheme="majorBidi" w:cstheme="majorBidi"/>
          <w:bCs/>
          <w:sz w:val="24"/>
          <w:szCs w:val="24"/>
        </w:rPr>
        <w:tab/>
      </w:r>
      <w:r w:rsidR="009A4D6C">
        <w:rPr>
          <w:rFonts w:asciiTheme="majorBidi" w:hAnsiTheme="majorBidi" w:cstheme="majorBidi"/>
          <w:bCs/>
          <w:sz w:val="24"/>
          <w:szCs w:val="24"/>
        </w:rPr>
        <w:tab/>
      </w:r>
      <w:r w:rsidR="009A4D6C">
        <w:rPr>
          <w:rFonts w:asciiTheme="majorBidi" w:hAnsiTheme="majorBidi" w:cstheme="majorBidi"/>
          <w:bCs/>
          <w:sz w:val="24"/>
          <w:szCs w:val="24"/>
        </w:rPr>
        <w:tab/>
      </w:r>
      <w:r w:rsidR="00715035">
        <w:rPr>
          <w:rFonts w:asciiTheme="majorBidi" w:hAnsiTheme="majorBidi" w:cstheme="majorBidi"/>
          <w:bCs/>
          <w:sz w:val="24"/>
          <w:szCs w:val="24"/>
        </w:rPr>
        <w:t xml:space="preserve">         </w:t>
      </w:r>
      <w:r w:rsidR="00715035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9A4D6C">
        <w:rPr>
          <w:rFonts w:asciiTheme="majorBidi" w:hAnsiTheme="majorBidi" w:cstheme="majorBidi"/>
          <w:b/>
          <w:bCs/>
          <w:sz w:val="24"/>
          <w:szCs w:val="24"/>
        </w:rPr>
        <w:t xml:space="preserve">4 </w:t>
      </w:r>
      <w:r w:rsidR="00715035" w:rsidRPr="009A4D6C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715035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550654" w:rsidRPr="009A4D6C" w:rsidRDefault="00550654" w:rsidP="00B65802">
      <w:pPr>
        <w:pStyle w:val="ListParagraph"/>
        <w:numPr>
          <w:ilvl w:val="0"/>
          <w:numId w:val="36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9A4D6C">
        <w:rPr>
          <w:rFonts w:asciiTheme="majorBidi" w:hAnsiTheme="majorBidi" w:cstheme="majorBidi"/>
          <w:bCs/>
          <w:sz w:val="24"/>
          <w:szCs w:val="24"/>
        </w:rPr>
        <w:t xml:space="preserve">Explain the methods a multinational firm expecting to make payments in future can use to hedge against foreign exchange risks </w:t>
      </w:r>
      <w:r w:rsidR="009A4D6C">
        <w:rPr>
          <w:rFonts w:asciiTheme="majorBidi" w:hAnsiTheme="majorBidi" w:cstheme="majorBidi"/>
          <w:bCs/>
          <w:sz w:val="24"/>
          <w:szCs w:val="24"/>
        </w:rPr>
        <w:tab/>
      </w:r>
      <w:r w:rsidR="009A4D6C">
        <w:rPr>
          <w:rFonts w:asciiTheme="majorBidi" w:hAnsiTheme="majorBidi" w:cstheme="majorBidi"/>
          <w:bCs/>
          <w:sz w:val="24"/>
          <w:szCs w:val="24"/>
        </w:rPr>
        <w:tab/>
      </w:r>
      <w:r w:rsidR="009A4D6C">
        <w:rPr>
          <w:rFonts w:asciiTheme="majorBidi" w:hAnsiTheme="majorBidi" w:cstheme="majorBidi"/>
          <w:bCs/>
          <w:sz w:val="24"/>
          <w:szCs w:val="24"/>
        </w:rPr>
        <w:tab/>
      </w:r>
      <w:r w:rsidR="009A4D6C">
        <w:rPr>
          <w:rFonts w:asciiTheme="majorBidi" w:hAnsiTheme="majorBidi" w:cstheme="majorBidi"/>
          <w:bCs/>
          <w:sz w:val="24"/>
          <w:szCs w:val="24"/>
        </w:rPr>
        <w:tab/>
      </w:r>
      <w:r w:rsidR="009A4D6C">
        <w:rPr>
          <w:rFonts w:asciiTheme="majorBidi" w:hAnsiTheme="majorBidi" w:cstheme="majorBidi"/>
          <w:bCs/>
          <w:sz w:val="24"/>
          <w:szCs w:val="24"/>
        </w:rPr>
        <w:tab/>
      </w:r>
      <w:r w:rsidR="009A4D6C">
        <w:rPr>
          <w:rFonts w:asciiTheme="majorBidi" w:hAnsiTheme="majorBidi" w:cstheme="majorBidi"/>
          <w:bCs/>
          <w:sz w:val="24"/>
          <w:szCs w:val="24"/>
        </w:rPr>
        <w:tab/>
      </w:r>
      <w:r w:rsidR="009A4D6C">
        <w:rPr>
          <w:rFonts w:asciiTheme="majorBidi" w:hAnsiTheme="majorBidi" w:cstheme="majorBidi"/>
          <w:bCs/>
          <w:sz w:val="24"/>
          <w:szCs w:val="24"/>
        </w:rPr>
        <w:tab/>
      </w:r>
      <w:r w:rsidR="00B65802">
        <w:rPr>
          <w:rFonts w:asciiTheme="majorBidi" w:hAnsiTheme="majorBidi" w:cstheme="majorBidi"/>
          <w:bCs/>
          <w:sz w:val="24"/>
          <w:szCs w:val="24"/>
        </w:rPr>
        <w:t xml:space="preserve">         </w:t>
      </w:r>
      <w:r w:rsidR="00B65802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9A4D6C">
        <w:rPr>
          <w:rFonts w:asciiTheme="majorBidi" w:hAnsiTheme="majorBidi" w:cstheme="majorBidi"/>
          <w:b/>
          <w:bCs/>
          <w:sz w:val="24"/>
          <w:szCs w:val="24"/>
        </w:rPr>
        <w:t>4 Marks</w:t>
      </w:r>
      <w:r w:rsidR="00B65802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550654" w:rsidRPr="009A4D6C" w:rsidRDefault="00550654" w:rsidP="004B5B81">
      <w:pPr>
        <w:pStyle w:val="ListParagraph"/>
        <w:numPr>
          <w:ilvl w:val="0"/>
          <w:numId w:val="36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9A4D6C">
        <w:rPr>
          <w:rFonts w:asciiTheme="majorBidi" w:hAnsiTheme="majorBidi" w:cstheme="majorBidi"/>
          <w:bCs/>
          <w:sz w:val="24"/>
          <w:szCs w:val="24"/>
        </w:rPr>
        <w:t xml:space="preserve">Kakuzi Company has expected cash flows of ksh. 300 000 from local business and 1 million Tanzanian shillings from its business in Tanzania and 50 000 </w:t>
      </w:r>
      <w:r w:rsidR="005D2812" w:rsidRPr="009A4D6C">
        <w:rPr>
          <w:rFonts w:asciiTheme="majorBidi" w:hAnsiTheme="majorBidi" w:cstheme="majorBidi"/>
          <w:bCs/>
          <w:sz w:val="24"/>
          <w:szCs w:val="24"/>
        </w:rPr>
        <w:t xml:space="preserve">Rands </w:t>
      </w:r>
      <w:r w:rsidRPr="009A4D6C">
        <w:rPr>
          <w:rFonts w:asciiTheme="majorBidi" w:hAnsiTheme="majorBidi" w:cstheme="majorBidi"/>
          <w:bCs/>
          <w:sz w:val="24"/>
          <w:szCs w:val="24"/>
        </w:rPr>
        <w:t>from its business in South Africa at the end of its 1</w:t>
      </w:r>
      <w:r w:rsidRPr="009A4D6C">
        <w:rPr>
          <w:rFonts w:asciiTheme="majorBidi" w:hAnsiTheme="majorBidi" w:cstheme="majorBidi"/>
          <w:bCs/>
          <w:sz w:val="24"/>
          <w:szCs w:val="24"/>
          <w:vertAlign w:val="superscript"/>
        </w:rPr>
        <w:t>st</w:t>
      </w:r>
      <w:r w:rsidRPr="009A4D6C">
        <w:rPr>
          <w:rFonts w:asciiTheme="majorBidi" w:hAnsiTheme="majorBidi" w:cstheme="majorBidi"/>
          <w:bCs/>
          <w:sz w:val="24"/>
          <w:szCs w:val="24"/>
        </w:rPr>
        <w:t xml:space="preserve"> year. The current exchange rates between the Kenya shillings and Tanzanian shilling is 1ksh =15 tz</w:t>
      </w:r>
      <w:r w:rsidR="009A4D6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A4D6C">
        <w:rPr>
          <w:rFonts w:asciiTheme="majorBidi" w:hAnsiTheme="majorBidi" w:cstheme="majorBidi"/>
          <w:bCs/>
          <w:sz w:val="24"/>
          <w:szCs w:val="24"/>
        </w:rPr>
        <w:t xml:space="preserve">shs, and exchange rate between Kenyan shilling and South Africa rand is 1R = 8kshs. The exchange rates are expected to remain the same for one year. Compute the value of Kakuzi </w:t>
      </w:r>
      <w:r w:rsidR="009A4D6C" w:rsidRPr="009A4D6C">
        <w:rPr>
          <w:rFonts w:asciiTheme="majorBidi" w:hAnsiTheme="majorBidi" w:cstheme="majorBidi"/>
          <w:bCs/>
          <w:sz w:val="24"/>
          <w:szCs w:val="24"/>
        </w:rPr>
        <w:t>Company given</w:t>
      </w:r>
      <w:r w:rsidRPr="009A4D6C">
        <w:rPr>
          <w:rFonts w:asciiTheme="majorBidi" w:hAnsiTheme="majorBidi" w:cstheme="majorBidi"/>
          <w:bCs/>
          <w:sz w:val="24"/>
          <w:szCs w:val="24"/>
        </w:rPr>
        <w:t xml:space="preserve"> that the cost of capital is 10%. </w:t>
      </w:r>
      <w:r w:rsidR="009A4D6C">
        <w:rPr>
          <w:rFonts w:asciiTheme="majorBidi" w:hAnsiTheme="majorBidi" w:cstheme="majorBidi"/>
          <w:bCs/>
          <w:sz w:val="24"/>
          <w:szCs w:val="24"/>
        </w:rPr>
        <w:tab/>
      </w:r>
      <w:r w:rsidR="004B5B81">
        <w:rPr>
          <w:rFonts w:asciiTheme="majorBidi" w:hAnsiTheme="majorBidi" w:cstheme="majorBidi"/>
          <w:bCs/>
          <w:sz w:val="24"/>
          <w:szCs w:val="24"/>
        </w:rPr>
        <w:t xml:space="preserve">         </w:t>
      </w:r>
      <w:r w:rsidR="004B5B81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9A4D6C">
        <w:rPr>
          <w:rFonts w:asciiTheme="majorBidi" w:hAnsiTheme="majorBidi" w:cstheme="majorBidi"/>
          <w:b/>
          <w:bCs/>
          <w:sz w:val="24"/>
          <w:szCs w:val="24"/>
        </w:rPr>
        <w:t>6 Marks</w:t>
      </w:r>
      <w:r w:rsidR="004B5B81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550654" w:rsidRPr="009A4D6C" w:rsidRDefault="00550654" w:rsidP="005A5098">
      <w:pPr>
        <w:pStyle w:val="ListParagraph"/>
        <w:numPr>
          <w:ilvl w:val="0"/>
          <w:numId w:val="36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A4D6C">
        <w:rPr>
          <w:rFonts w:asciiTheme="majorBidi" w:hAnsiTheme="majorBidi" w:cstheme="majorBidi"/>
          <w:bCs/>
          <w:sz w:val="24"/>
          <w:szCs w:val="24"/>
        </w:rPr>
        <w:t>The Kenyan shilling exchange rate to Ugandan shillings is 1kshss = 27ugshs. The inflation rate in Uganda is 12% and that of Kenya is 8%. Determine the expected exchange rate between the two currencies in 3 years’ time based on relative purchasing power parity</w:t>
      </w:r>
      <w:r w:rsidR="009A4D6C">
        <w:rPr>
          <w:rFonts w:asciiTheme="majorBidi" w:hAnsiTheme="majorBidi" w:cstheme="majorBidi"/>
          <w:bCs/>
          <w:sz w:val="24"/>
          <w:szCs w:val="24"/>
        </w:rPr>
        <w:tab/>
      </w:r>
      <w:r w:rsidR="009A4D6C">
        <w:rPr>
          <w:rFonts w:asciiTheme="majorBidi" w:hAnsiTheme="majorBidi" w:cstheme="majorBidi"/>
          <w:bCs/>
          <w:sz w:val="24"/>
          <w:szCs w:val="24"/>
        </w:rPr>
        <w:tab/>
      </w:r>
      <w:r w:rsidR="005A5098">
        <w:rPr>
          <w:rFonts w:asciiTheme="majorBidi" w:hAnsiTheme="majorBidi" w:cstheme="majorBidi"/>
          <w:bCs/>
          <w:sz w:val="24"/>
          <w:szCs w:val="24"/>
        </w:rPr>
        <w:t xml:space="preserve">         </w:t>
      </w:r>
      <w:r w:rsidR="005A5098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9A4D6C">
        <w:rPr>
          <w:rFonts w:asciiTheme="majorBidi" w:hAnsiTheme="majorBidi" w:cstheme="majorBidi"/>
          <w:b/>
          <w:bCs/>
          <w:sz w:val="24"/>
          <w:szCs w:val="24"/>
        </w:rPr>
        <w:t>6 Marks</w:t>
      </w:r>
      <w:r w:rsidR="005A5098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9A4D6C" w:rsidRDefault="009A4D6C" w:rsidP="009A4D6C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50654" w:rsidRPr="009A4D6C" w:rsidRDefault="00550654" w:rsidP="009A4D6C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A4D6C">
        <w:rPr>
          <w:rFonts w:asciiTheme="majorBidi" w:hAnsiTheme="majorBidi" w:cstheme="majorBidi"/>
          <w:b/>
          <w:bCs/>
          <w:sz w:val="24"/>
          <w:szCs w:val="24"/>
        </w:rPr>
        <w:t>QUESTION TWO</w:t>
      </w:r>
    </w:p>
    <w:p w:rsidR="00550654" w:rsidRPr="009A4D6C" w:rsidRDefault="00550654" w:rsidP="005A5098">
      <w:pPr>
        <w:pStyle w:val="ListParagraph"/>
        <w:numPr>
          <w:ilvl w:val="0"/>
          <w:numId w:val="37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A4D6C">
        <w:rPr>
          <w:rFonts w:asciiTheme="majorBidi" w:hAnsiTheme="majorBidi" w:cstheme="majorBidi"/>
          <w:bCs/>
          <w:sz w:val="24"/>
          <w:szCs w:val="24"/>
        </w:rPr>
        <w:t xml:space="preserve">Explain seven reasons why banks become multinational </w:t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="009A4D6C">
        <w:rPr>
          <w:rFonts w:asciiTheme="majorBidi" w:hAnsiTheme="majorBidi" w:cstheme="majorBidi"/>
          <w:bCs/>
          <w:sz w:val="24"/>
          <w:szCs w:val="24"/>
        </w:rPr>
        <w:tab/>
      </w:r>
      <w:r w:rsidR="005A5098">
        <w:rPr>
          <w:rFonts w:asciiTheme="majorBidi" w:hAnsiTheme="majorBidi" w:cstheme="majorBidi"/>
          <w:bCs/>
          <w:sz w:val="24"/>
          <w:szCs w:val="24"/>
        </w:rPr>
        <w:t xml:space="preserve">         </w:t>
      </w:r>
      <w:r w:rsidR="005A5098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9A4D6C">
        <w:rPr>
          <w:rFonts w:asciiTheme="majorBidi" w:hAnsiTheme="majorBidi" w:cstheme="majorBidi"/>
          <w:b/>
          <w:bCs/>
          <w:sz w:val="24"/>
          <w:szCs w:val="24"/>
        </w:rPr>
        <w:t>7 Marks</w:t>
      </w:r>
      <w:r w:rsidR="005A5098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550654" w:rsidRPr="009A4D6C" w:rsidRDefault="00550654" w:rsidP="005A5098">
      <w:pPr>
        <w:pStyle w:val="ListParagraph"/>
        <w:numPr>
          <w:ilvl w:val="0"/>
          <w:numId w:val="37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A4D6C">
        <w:rPr>
          <w:rFonts w:asciiTheme="majorBidi" w:hAnsiTheme="majorBidi" w:cstheme="majorBidi"/>
          <w:bCs/>
          <w:sz w:val="24"/>
          <w:szCs w:val="24"/>
        </w:rPr>
        <w:t>State and explain the major theories of international finance</w:t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="009A4D6C">
        <w:rPr>
          <w:rFonts w:asciiTheme="majorBidi" w:hAnsiTheme="majorBidi" w:cstheme="majorBidi"/>
          <w:bCs/>
          <w:sz w:val="24"/>
          <w:szCs w:val="24"/>
        </w:rPr>
        <w:tab/>
      </w:r>
      <w:r w:rsidR="005A5098">
        <w:rPr>
          <w:rFonts w:asciiTheme="majorBidi" w:hAnsiTheme="majorBidi" w:cstheme="majorBidi"/>
          <w:bCs/>
          <w:sz w:val="24"/>
          <w:szCs w:val="24"/>
        </w:rPr>
        <w:t xml:space="preserve">         </w:t>
      </w:r>
      <w:r w:rsidR="005A5098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9A4D6C">
        <w:rPr>
          <w:rFonts w:asciiTheme="majorBidi" w:hAnsiTheme="majorBidi" w:cstheme="majorBidi"/>
          <w:b/>
          <w:bCs/>
          <w:sz w:val="24"/>
          <w:szCs w:val="24"/>
        </w:rPr>
        <w:t>8 Marks</w:t>
      </w:r>
      <w:r w:rsidR="005A5098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9A4D6C" w:rsidRDefault="009A4D6C" w:rsidP="009A4D6C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50654" w:rsidRPr="009A4D6C" w:rsidRDefault="00550654" w:rsidP="009A4D6C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A4D6C">
        <w:rPr>
          <w:rFonts w:asciiTheme="majorBidi" w:hAnsiTheme="majorBidi" w:cstheme="majorBidi"/>
          <w:b/>
          <w:bCs/>
          <w:sz w:val="24"/>
          <w:szCs w:val="24"/>
        </w:rPr>
        <w:t>QUESTION THREE</w:t>
      </w:r>
    </w:p>
    <w:p w:rsidR="00550654" w:rsidRPr="009A4D6C" w:rsidRDefault="00550654" w:rsidP="005A5098">
      <w:pPr>
        <w:pStyle w:val="ListParagraph"/>
        <w:numPr>
          <w:ilvl w:val="0"/>
          <w:numId w:val="38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A4D6C">
        <w:rPr>
          <w:rFonts w:asciiTheme="majorBidi" w:hAnsiTheme="majorBidi" w:cstheme="majorBidi"/>
          <w:bCs/>
          <w:sz w:val="24"/>
          <w:szCs w:val="24"/>
        </w:rPr>
        <w:t xml:space="preserve">Discuss the techniques of assessing country risk </w:t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="009A4D6C">
        <w:rPr>
          <w:rFonts w:asciiTheme="majorBidi" w:hAnsiTheme="majorBidi" w:cstheme="majorBidi"/>
          <w:bCs/>
          <w:sz w:val="24"/>
          <w:szCs w:val="24"/>
        </w:rPr>
        <w:tab/>
      </w:r>
      <w:r w:rsidR="005A5098">
        <w:rPr>
          <w:rFonts w:asciiTheme="majorBidi" w:hAnsiTheme="majorBidi" w:cstheme="majorBidi"/>
          <w:bCs/>
          <w:sz w:val="24"/>
          <w:szCs w:val="24"/>
        </w:rPr>
        <w:t xml:space="preserve">         </w:t>
      </w:r>
      <w:r w:rsidR="005A5098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9A4D6C">
        <w:rPr>
          <w:rFonts w:asciiTheme="majorBidi" w:hAnsiTheme="majorBidi" w:cstheme="majorBidi"/>
          <w:b/>
          <w:bCs/>
          <w:sz w:val="24"/>
          <w:szCs w:val="24"/>
        </w:rPr>
        <w:t>7 Marks</w:t>
      </w:r>
      <w:r w:rsidR="005A5098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550654" w:rsidRPr="009A4D6C" w:rsidRDefault="00550654" w:rsidP="005A5098">
      <w:pPr>
        <w:pStyle w:val="ListParagraph"/>
        <w:numPr>
          <w:ilvl w:val="0"/>
          <w:numId w:val="38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9A4D6C">
        <w:rPr>
          <w:rFonts w:asciiTheme="majorBidi" w:hAnsiTheme="majorBidi" w:cstheme="majorBidi"/>
          <w:bCs/>
          <w:sz w:val="24"/>
          <w:szCs w:val="24"/>
        </w:rPr>
        <w:t>State and explain methods of financing international trade</w:t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="009A4D6C">
        <w:rPr>
          <w:rFonts w:asciiTheme="majorBidi" w:hAnsiTheme="majorBidi" w:cstheme="majorBidi"/>
          <w:bCs/>
          <w:sz w:val="24"/>
          <w:szCs w:val="24"/>
        </w:rPr>
        <w:tab/>
      </w:r>
      <w:r w:rsidR="005A5098">
        <w:rPr>
          <w:rFonts w:asciiTheme="majorBidi" w:hAnsiTheme="majorBidi" w:cstheme="majorBidi"/>
          <w:bCs/>
          <w:sz w:val="24"/>
          <w:szCs w:val="24"/>
        </w:rPr>
        <w:t xml:space="preserve">         </w:t>
      </w:r>
      <w:r w:rsidR="005A5098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9A4D6C">
        <w:rPr>
          <w:rFonts w:asciiTheme="majorBidi" w:hAnsiTheme="majorBidi" w:cstheme="majorBidi"/>
          <w:b/>
          <w:bCs/>
          <w:sz w:val="24"/>
          <w:szCs w:val="24"/>
        </w:rPr>
        <w:t>8 Marks</w:t>
      </w:r>
      <w:r w:rsidR="005A5098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9A4D6C" w:rsidRDefault="009A4D6C" w:rsidP="009A4D6C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50654" w:rsidRPr="009A4D6C" w:rsidRDefault="00550654" w:rsidP="009A4D6C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A4D6C">
        <w:rPr>
          <w:rFonts w:asciiTheme="majorBidi" w:hAnsiTheme="majorBidi" w:cstheme="majorBidi"/>
          <w:b/>
          <w:bCs/>
          <w:sz w:val="24"/>
          <w:szCs w:val="24"/>
        </w:rPr>
        <w:t>QUESTION FOUR</w:t>
      </w:r>
    </w:p>
    <w:p w:rsidR="00550654" w:rsidRPr="009A4D6C" w:rsidRDefault="00550654" w:rsidP="005A5098">
      <w:pPr>
        <w:pStyle w:val="ListParagraph"/>
        <w:numPr>
          <w:ilvl w:val="0"/>
          <w:numId w:val="39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9A4D6C">
        <w:rPr>
          <w:rFonts w:asciiTheme="majorBidi" w:hAnsiTheme="majorBidi" w:cstheme="majorBidi"/>
          <w:bCs/>
          <w:sz w:val="24"/>
          <w:szCs w:val="24"/>
        </w:rPr>
        <w:t xml:space="preserve">Discuss the sources of debt financing  for a multinational corporation </w:t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="009A4D6C">
        <w:rPr>
          <w:rFonts w:asciiTheme="majorBidi" w:hAnsiTheme="majorBidi" w:cstheme="majorBidi"/>
          <w:bCs/>
          <w:sz w:val="24"/>
          <w:szCs w:val="24"/>
        </w:rPr>
        <w:tab/>
      </w:r>
      <w:r w:rsidR="005A5098">
        <w:rPr>
          <w:rFonts w:asciiTheme="majorBidi" w:hAnsiTheme="majorBidi" w:cstheme="majorBidi"/>
          <w:bCs/>
          <w:sz w:val="24"/>
          <w:szCs w:val="24"/>
        </w:rPr>
        <w:t xml:space="preserve">         </w:t>
      </w:r>
      <w:r w:rsidR="005A5098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9A4D6C">
        <w:rPr>
          <w:rFonts w:asciiTheme="majorBidi" w:hAnsiTheme="majorBidi" w:cstheme="majorBidi"/>
          <w:b/>
          <w:bCs/>
          <w:sz w:val="24"/>
          <w:szCs w:val="24"/>
        </w:rPr>
        <w:t>8 Marks</w:t>
      </w:r>
      <w:r w:rsidR="005A5098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550654" w:rsidRPr="009A4D6C" w:rsidRDefault="00550654" w:rsidP="005A5098">
      <w:pPr>
        <w:pStyle w:val="ListParagraph"/>
        <w:numPr>
          <w:ilvl w:val="0"/>
          <w:numId w:val="39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A4D6C">
        <w:rPr>
          <w:rFonts w:asciiTheme="majorBidi" w:hAnsiTheme="majorBidi" w:cstheme="majorBidi"/>
          <w:bCs/>
          <w:sz w:val="24"/>
          <w:szCs w:val="24"/>
        </w:rPr>
        <w:t xml:space="preserve">Explain  methods of preventing agency problem in multinational corporation </w:t>
      </w:r>
      <w:r w:rsidR="009A4D6C">
        <w:rPr>
          <w:rFonts w:asciiTheme="majorBidi" w:hAnsiTheme="majorBidi" w:cstheme="majorBidi"/>
          <w:bCs/>
          <w:sz w:val="24"/>
          <w:szCs w:val="24"/>
        </w:rPr>
        <w:tab/>
      </w:r>
      <w:r w:rsidR="005A5098">
        <w:rPr>
          <w:rFonts w:asciiTheme="majorBidi" w:hAnsiTheme="majorBidi" w:cstheme="majorBidi"/>
          <w:bCs/>
          <w:sz w:val="24"/>
          <w:szCs w:val="24"/>
        </w:rPr>
        <w:t xml:space="preserve">         </w:t>
      </w:r>
      <w:r w:rsidR="005A5098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9A4D6C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5A509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A4D6C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5A5098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9A4D6C" w:rsidRDefault="009A4D6C" w:rsidP="009A4D6C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A4D6C" w:rsidRDefault="009A4D6C" w:rsidP="009A4D6C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A4D6C" w:rsidRDefault="009A4D6C" w:rsidP="009A4D6C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A4D6C" w:rsidRDefault="009A4D6C" w:rsidP="009A4D6C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50654" w:rsidRPr="009A4D6C" w:rsidRDefault="00550654" w:rsidP="009A4D6C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A4D6C">
        <w:rPr>
          <w:rFonts w:asciiTheme="majorBidi" w:hAnsiTheme="majorBidi" w:cstheme="majorBidi"/>
          <w:b/>
          <w:bCs/>
          <w:sz w:val="24"/>
          <w:szCs w:val="24"/>
        </w:rPr>
        <w:t>QUESTION FIVE</w:t>
      </w:r>
    </w:p>
    <w:p w:rsidR="00550654" w:rsidRPr="009A4D6C" w:rsidRDefault="00550654" w:rsidP="0062101E">
      <w:pPr>
        <w:pStyle w:val="ListParagraph"/>
        <w:numPr>
          <w:ilvl w:val="0"/>
          <w:numId w:val="40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9A4D6C">
        <w:rPr>
          <w:rFonts w:asciiTheme="majorBidi" w:hAnsiTheme="majorBidi" w:cstheme="majorBidi"/>
          <w:bCs/>
          <w:sz w:val="24"/>
          <w:szCs w:val="24"/>
        </w:rPr>
        <w:t xml:space="preserve">State and explain the various types of foreign exchange markets </w:t>
      </w:r>
      <w:r w:rsidR="009A4D6C">
        <w:rPr>
          <w:rFonts w:asciiTheme="majorBidi" w:hAnsiTheme="majorBidi" w:cstheme="majorBidi"/>
          <w:bCs/>
          <w:sz w:val="24"/>
          <w:szCs w:val="24"/>
        </w:rPr>
        <w:tab/>
      </w:r>
      <w:r w:rsidR="009A4D6C">
        <w:rPr>
          <w:rFonts w:asciiTheme="majorBidi" w:hAnsiTheme="majorBidi" w:cstheme="majorBidi"/>
          <w:bCs/>
          <w:sz w:val="24"/>
          <w:szCs w:val="24"/>
        </w:rPr>
        <w:tab/>
      </w:r>
      <w:r w:rsidR="009A4D6C">
        <w:rPr>
          <w:rFonts w:asciiTheme="majorBidi" w:hAnsiTheme="majorBidi" w:cstheme="majorBidi"/>
          <w:bCs/>
          <w:sz w:val="24"/>
          <w:szCs w:val="24"/>
        </w:rPr>
        <w:tab/>
      </w:r>
      <w:r w:rsidR="0062101E">
        <w:rPr>
          <w:rFonts w:asciiTheme="majorBidi" w:hAnsiTheme="majorBidi" w:cstheme="majorBidi"/>
          <w:bCs/>
          <w:sz w:val="24"/>
          <w:szCs w:val="24"/>
        </w:rPr>
        <w:t xml:space="preserve">         </w:t>
      </w:r>
      <w:r w:rsidR="0062101E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9A4D6C">
        <w:rPr>
          <w:rFonts w:asciiTheme="majorBidi" w:hAnsiTheme="majorBidi" w:cstheme="majorBidi"/>
          <w:b/>
          <w:bCs/>
          <w:sz w:val="24"/>
          <w:szCs w:val="24"/>
        </w:rPr>
        <w:t>8 Marks</w:t>
      </w:r>
      <w:r w:rsidR="0062101E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550654" w:rsidRPr="009A4D6C" w:rsidRDefault="00550654" w:rsidP="009A4D6C">
      <w:pPr>
        <w:pStyle w:val="ListParagraph"/>
        <w:numPr>
          <w:ilvl w:val="0"/>
          <w:numId w:val="40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9A4D6C">
        <w:rPr>
          <w:rFonts w:asciiTheme="majorBidi" w:hAnsiTheme="majorBidi" w:cstheme="majorBidi"/>
          <w:bCs/>
          <w:sz w:val="24"/>
          <w:szCs w:val="24"/>
        </w:rPr>
        <w:t>Discuss seven methods that a multinational company can use to reduce exposure to host government takeovers</w:t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="009A4D6C">
        <w:rPr>
          <w:rFonts w:asciiTheme="majorBidi" w:hAnsiTheme="majorBidi" w:cstheme="majorBidi"/>
          <w:bCs/>
          <w:sz w:val="24"/>
          <w:szCs w:val="24"/>
        </w:rPr>
        <w:tab/>
      </w:r>
      <w:r w:rsidR="009A4D6C">
        <w:rPr>
          <w:rFonts w:asciiTheme="majorBidi" w:hAnsiTheme="majorBidi" w:cstheme="majorBidi"/>
          <w:bCs/>
          <w:sz w:val="24"/>
          <w:szCs w:val="24"/>
        </w:rPr>
        <w:tab/>
      </w:r>
      <w:r w:rsidR="00DC7A0B">
        <w:rPr>
          <w:rFonts w:asciiTheme="majorBidi" w:hAnsiTheme="majorBidi" w:cstheme="majorBidi"/>
          <w:b/>
          <w:bCs/>
          <w:sz w:val="24"/>
          <w:szCs w:val="24"/>
        </w:rPr>
        <w:t xml:space="preserve">         [</w:t>
      </w:r>
      <w:r w:rsidRPr="009A4D6C">
        <w:rPr>
          <w:rFonts w:asciiTheme="majorBidi" w:hAnsiTheme="majorBidi" w:cstheme="majorBidi"/>
          <w:b/>
          <w:bCs/>
          <w:sz w:val="24"/>
          <w:szCs w:val="24"/>
        </w:rPr>
        <w:t>7 Marks</w:t>
      </w:r>
      <w:r w:rsidR="00DC7A0B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9A4D6C" w:rsidRDefault="009A4D6C" w:rsidP="009A4D6C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50654" w:rsidRPr="009A4D6C" w:rsidRDefault="00550654" w:rsidP="009A4D6C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A4D6C">
        <w:rPr>
          <w:rFonts w:asciiTheme="majorBidi" w:hAnsiTheme="majorBidi" w:cstheme="majorBidi"/>
          <w:b/>
          <w:bCs/>
          <w:sz w:val="24"/>
          <w:szCs w:val="24"/>
        </w:rPr>
        <w:t>QUESTION SIX</w:t>
      </w:r>
    </w:p>
    <w:p w:rsidR="00550654" w:rsidRPr="009A4D6C" w:rsidRDefault="00550654" w:rsidP="001C7E27">
      <w:pPr>
        <w:pStyle w:val="ListParagraph"/>
        <w:numPr>
          <w:ilvl w:val="0"/>
          <w:numId w:val="41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A4D6C">
        <w:rPr>
          <w:rFonts w:asciiTheme="majorBidi" w:hAnsiTheme="majorBidi" w:cstheme="majorBidi"/>
          <w:bCs/>
          <w:sz w:val="24"/>
          <w:szCs w:val="24"/>
        </w:rPr>
        <w:t xml:space="preserve">Discuss the impact of using a single currency  on financial flows within an economic block </w:t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="009A4D6C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</w:t>
      </w:r>
      <w:r w:rsidR="001C7E27">
        <w:rPr>
          <w:rFonts w:asciiTheme="majorBidi" w:hAnsiTheme="majorBidi" w:cstheme="majorBidi"/>
          <w:bCs/>
          <w:sz w:val="24"/>
          <w:szCs w:val="24"/>
        </w:rPr>
        <w:t xml:space="preserve">            </w:t>
      </w:r>
      <w:r w:rsidR="001C7E27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9A4D6C">
        <w:rPr>
          <w:rFonts w:asciiTheme="majorBidi" w:hAnsiTheme="majorBidi" w:cstheme="majorBidi"/>
          <w:b/>
          <w:bCs/>
          <w:sz w:val="24"/>
          <w:szCs w:val="24"/>
        </w:rPr>
        <w:t>7 Marks</w:t>
      </w:r>
      <w:r w:rsidR="001C7E27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550654" w:rsidRPr="009A4D6C" w:rsidRDefault="00550654" w:rsidP="009A4D6C">
      <w:pPr>
        <w:pStyle w:val="ListParagraph"/>
        <w:numPr>
          <w:ilvl w:val="0"/>
          <w:numId w:val="41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9A4D6C">
        <w:rPr>
          <w:rFonts w:asciiTheme="majorBidi" w:hAnsiTheme="majorBidi" w:cstheme="majorBidi"/>
          <w:bCs/>
          <w:sz w:val="24"/>
          <w:szCs w:val="24"/>
        </w:rPr>
        <w:t>Write short notes on the following agencies indicating how they facilitate international flow of funds :</w:t>
      </w:r>
    </w:p>
    <w:p w:rsidR="00550654" w:rsidRPr="009A4D6C" w:rsidRDefault="00550654" w:rsidP="009A4D6C">
      <w:pPr>
        <w:pStyle w:val="ListParagraph"/>
        <w:numPr>
          <w:ilvl w:val="0"/>
          <w:numId w:val="42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9A4D6C">
        <w:rPr>
          <w:rFonts w:asciiTheme="majorBidi" w:hAnsiTheme="majorBidi" w:cstheme="majorBidi"/>
          <w:bCs/>
          <w:sz w:val="24"/>
          <w:szCs w:val="24"/>
        </w:rPr>
        <w:t xml:space="preserve">Bank of </w:t>
      </w:r>
      <w:r w:rsidR="009A4D6C" w:rsidRPr="009A4D6C">
        <w:rPr>
          <w:rFonts w:asciiTheme="majorBidi" w:hAnsiTheme="majorBidi" w:cstheme="majorBidi"/>
          <w:bCs/>
          <w:sz w:val="24"/>
          <w:szCs w:val="24"/>
        </w:rPr>
        <w:t>international settlement</w:t>
      </w:r>
    </w:p>
    <w:p w:rsidR="00550654" w:rsidRPr="009A4D6C" w:rsidRDefault="00550654" w:rsidP="009A4D6C">
      <w:pPr>
        <w:pStyle w:val="ListParagraph"/>
        <w:numPr>
          <w:ilvl w:val="0"/>
          <w:numId w:val="42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9A4D6C">
        <w:rPr>
          <w:rFonts w:asciiTheme="majorBidi" w:hAnsiTheme="majorBidi" w:cstheme="majorBidi"/>
          <w:bCs/>
          <w:sz w:val="24"/>
          <w:szCs w:val="24"/>
        </w:rPr>
        <w:t>International finance corporation</w:t>
      </w:r>
    </w:p>
    <w:p w:rsidR="00550654" w:rsidRPr="009A4D6C" w:rsidRDefault="00550654" w:rsidP="009A4D6C">
      <w:pPr>
        <w:pStyle w:val="ListParagraph"/>
        <w:numPr>
          <w:ilvl w:val="0"/>
          <w:numId w:val="42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9A4D6C">
        <w:rPr>
          <w:rFonts w:asciiTheme="majorBidi" w:hAnsiTheme="majorBidi" w:cstheme="majorBidi"/>
          <w:bCs/>
          <w:sz w:val="24"/>
          <w:szCs w:val="24"/>
        </w:rPr>
        <w:t>World trade organization</w:t>
      </w:r>
    </w:p>
    <w:p w:rsidR="00550654" w:rsidRPr="009A4D6C" w:rsidRDefault="00550654" w:rsidP="009A4D6C">
      <w:pPr>
        <w:pStyle w:val="ListParagraph"/>
        <w:numPr>
          <w:ilvl w:val="0"/>
          <w:numId w:val="42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9A4D6C">
        <w:rPr>
          <w:rFonts w:asciiTheme="majorBidi" w:hAnsiTheme="majorBidi" w:cstheme="majorBidi"/>
          <w:bCs/>
          <w:sz w:val="24"/>
          <w:szCs w:val="24"/>
        </w:rPr>
        <w:t>International monetary fund</w:t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Pr="009A4D6C">
        <w:rPr>
          <w:rFonts w:asciiTheme="majorBidi" w:hAnsiTheme="majorBidi" w:cstheme="majorBidi"/>
          <w:bCs/>
          <w:sz w:val="24"/>
          <w:szCs w:val="24"/>
        </w:rPr>
        <w:tab/>
      </w:r>
      <w:r w:rsidR="001C7E27">
        <w:rPr>
          <w:rFonts w:asciiTheme="majorBidi" w:hAnsiTheme="majorBidi" w:cstheme="majorBidi"/>
          <w:bCs/>
          <w:sz w:val="24"/>
          <w:szCs w:val="24"/>
        </w:rPr>
        <w:tab/>
        <w:t xml:space="preserve">         </w:t>
      </w:r>
      <w:r w:rsidR="001C7E27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9A4D6C">
        <w:rPr>
          <w:rFonts w:asciiTheme="majorBidi" w:hAnsiTheme="majorBidi" w:cstheme="majorBidi"/>
          <w:b/>
          <w:bCs/>
          <w:sz w:val="24"/>
          <w:szCs w:val="24"/>
        </w:rPr>
        <w:t>8 Marks</w:t>
      </w:r>
      <w:r w:rsidR="001C7E27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550654" w:rsidRPr="009A4D6C" w:rsidRDefault="00550654" w:rsidP="009A4D6C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sectPr w:rsidR="00550654" w:rsidRPr="009A4D6C" w:rsidSect="0043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902" w:rsidRDefault="00BA0902">
      <w:pPr>
        <w:spacing w:after="0" w:line="240" w:lineRule="auto"/>
      </w:pPr>
      <w:r>
        <w:separator/>
      </w:r>
    </w:p>
  </w:endnote>
  <w:endnote w:type="continuationSeparator" w:id="1">
    <w:p w:rsidR="00BA0902" w:rsidRDefault="00BA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C7" w:rsidRDefault="007A38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FE4A32" w:rsidP="00A6588B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I1, 17/18 main exam (0</w:t>
        </w:r>
        <w:r w:rsidR="00A6588B">
          <w:rPr>
            <w:rFonts w:ascii="Times New Roman" w:hAnsi="Times New Roman"/>
            <w:bCs/>
            <w:i/>
            <w:iCs/>
            <w:lang w:bidi="en-US"/>
          </w:rPr>
          <w:t>6</w:t>
        </w:r>
        <w:r>
          <w:rPr>
            <w:rFonts w:ascii="Times New Roman" w:hAnsi="Times New Roman"/>
            <w:bCs/>
            <w:i/>
            <w:iCs/>
            <w:lang w:bidi="en-US"/>
          </w:rPr>
          <w:t>/0</w:t>
        </w:r>
        <w:r w:rsidR="00A6588B">
          <w:rPr>
            <w:rFonts w:ascii="Times New Roman" w:hAnsi="Times New Roman"/>
            <w:bCs/>
            <w:i/>
            <w:iCs/>
            <w:lang w:bidi="en-US"/>
          </w:rPr>
          <w:t>8</w:t>
        </w:r>
        <w:r>
          <w:rPr>
            <w:rFonts w:ascii="Times New Roman" w:hAnsi="Times New Roman"/>
            <w:bCs/>
            <w:i/>
            <w:iCs/>
            <w:lang w:bidi="en-US"/>
          </w:rPr>
          <w:t>-1</w:t>
        </w:r>
        <w:r w:rsidR="00A6588B">
          <w:rPr>
            <w:rFonts w:ascii="Times New Roman" w:hAnsi="Times New Roman"/>
            <w:bCs/>
            <w:i/>
            <w:iCs/>
            <w:lang w:bidi="en-US"/>
          </w:rPr>
          <w:t>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>/0</w:t>
        </w:r>
        <w:r w:rsidR="00A6588B">
          <w:rPr>
            <w:rFonts w:ascii="Times New Roman" w:hAnsi="Times New Roman"/>
            <w:bCs/>
            <w:i/>
            <w:iCs/>
            <w:lang w:bidi="en-US"/>
          </w:rPr>
          <w:t>8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/18)                            </w:t>
        </w:r>
        <w:fldSimple w:instr=" PAGE   \* MERGEFORMAT ">
          <w:r w:rsidR="007A38C7">
            <w:rPr>
              <w:noProof/>
            </w:rPr>
            <w:t>1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FE5964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BA0902" w:rsidP="00FB62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C7" w:rsidRDefault="007A38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902" w:rsidRDefault="00BA0902">
      <w:pPr>
        <w:spacing w:after="0" w:line="240" w:lineRule="auto"/>
      </w:pPr>
      <w:r>
        <w:separator/>
      </w:r>
    </w:p>
  </w:footnote>
  <w:footnote w:type="continuationSeparator" w:id="1">
    <w:p w:rsidR="00BA0902" w:rsidRDefault="00BA0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FE59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4310E4">
    <w:pPr>
      <w:pStyle w:val="Header"/>
    </w:pPr>
    <w:r>
      <w:t xml:space="preserve">Ser. No. </w:t>
    </w:r>
    <w:r w:rsidR="004310E4">
      <w:t>BBM</w:t>
    </w:r>
    <w:r>
      <w:t>/18</w:t>
    </w:r>
    <w:r w:rsidR="007A38C7">
      <w:t>/039</w:t>
    </w:r>
    <w:r>
      <w:t xml:space="preserve">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FE59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362284E"/>
    <w:lvl w:ilvl="0" w:tplc="AB102B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526E9D76"/>
    <w:lvl w:ilvl="0" w:tplc="572222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70F85060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171606CE"/>
    <w:lvl w:ilvl="0" w:tplc="897A8B4E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E522DB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0000006"/>
    <w:multiLevelType w:val="hybridMultilevel"/>
    <w:tmpl w:val="C87CDE18"/>
    <w:lvl w:ilvl="0" w:tplc="B97ECCD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F2C3E"/>
    <w:multiLevelType w:val="hybridMultilevel"/>
    <w:tmpl w:val="2EF4CEB8"/>
    <w:lvl w:ilvl="0" w:tplc="1FDA351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2"/>
  </w:num>
  <w:num w:numId="5">
    <w:abstractNumId w:val="12"/>
  </w:num>
  <w:num w:numId="6">
    <w:abstractNumId w:val="30"/>
  </w:num>
  <w:num w:numId="7">
    <w:abstractNumId w:val="21"/>
  </w:num>
  <w:num w:numId="8">
    <w:abstractNumId w:val="16"/>
  </w:num>
  <w:num w:numId="9">
    <w:abstractNumId w:val="7"/>
  </w:num>
  <w:num w:numId="10">
    <w:abstractNumId w:val="32"/>
  </w:num>
  <w:num w:numId="11">
    <w:abstractNumId w:val="13"/>
  </w:num>
  <w:num w:numId="12">
    <w:abstractNumId w:val="10"/>
  </w:num>
  <w:num w:numId="13">
    <w:abstractNumId w:val="20"/>
  </w:num>
  <w:num w:numId="14">
    <w:abstractNumId w:val="11"/>
  </w:num>
  <w:num w:numId="15">
    <w:abstractNumId w:val="26"/>
  </w:num>
  <w:num w:numId="16">
    <w:abstractNumId w:val="35"/>
  </w:num>
  <w:num w:numId="17">
    <w:abstractNumId w:val="33"/>
  </w:num>
  <w:num w:numId="18">
    <w:abstractNumId w:val="34"/>
  </w:num>
  <w:num w:numId="19">
    <w:abstractNumId w:val="18"/>
  </w:num>
  <w:num w:numId="20">
    <w:abstractNumId w:val="14"/>
  </w:num>
  <w:num w:numId="21">
    <w:abstractNumId w:val="8"/>
  </w:num>
  <w:num w:numId="22">
    <w:abstractNumId w:val="23"/>
  </w:num>
  <w:num w:numId="23">
    <w:abstractNumId w:val="6"/>
  </w:num>
  <w:num w:numId="24">
    <w:abstractNumId w:val="36"/>
  </w:num>
  <w:num w:numId="25">
    <w:abstractNumId w:val="25"/>
  </w:num>
  <w:num w:numId="26">
    <w:abstractNumId w:val="19"/>
  </w:num>
  <w:num w:numId="27">
    <w:abstractNumId w:val="29"/>
  </w:num>
  <w:num w:numId="28">
    <w:abstractNumId w:val="27"/>
  </w:num>
  <w:num w:numId="29">
    <w:abstractNumId w:val="24"/>
  </w:num>
  <w:num w:numId="30">
    <w:abstractNumId w:val="31"/>
  </w:num>
  <w:num w:numId="31">
    <w:abstractNumId w:val="19"/>
  </w:num>
  <w:num w:numId="32">
    <w:abstractNumId w:val="36"/>
  </w:num>
  <w:num w:numId="33">
    <w:abstractNumId w:val="29"/>
  </w:num>
  <w:num w:numId="34">
    <w:abstractNumId w:val="27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"/>
  </w:num>
  <w:num w:numId="38">
    <w:abstractNumId w:val="0"/>
  </w:num>
  <w:num w:numId="39">
    <w:abstractNumId w:val="28"/>
  </w:num>
  <w:num w:numId="40">
    <w:abstractNumId w:val="2"/>
  </w:num>
  <w:num w:numId="41">
    <w:abstractNumId w:val="5"/>
  </w:num>
  <w:num w:numId="42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3495"/>
    <w:rsid w:val="000657EF"/>
    <w:rsid w:val="00086408"/>
    <w:rsid w:val="0008791D"/>
    <w:rsid w:val="0009000A"/>
    <w:rsid w:val="000A1244"/>
    <w:rsid w:val="000A695D"/>
    <w:rsid w:val="000B750E"/>
    <w:rsid w:val="000C48E3"/>
    <w:rsid w:val="000E06D7"/>
    <w:rsid w:val="000F1324"/>
    <w:rsid w:val="00100880"/>
    <w:rsid w:val="0010177D"/>
    <w:rsid w:val="00106E7A"/>
    <w:rsid w:val="0013089F"/>
    <w:rsid w:val="00147CFE"/>
    <w:rsid w:val="00151175"/>
    <w:rsid w:val="00162A29"/>
    <w:rsid w:val="0017157E"/>
    <w:rsid w:val="001721C3"/>
    <w:rsid w:val="00180FF8"/>
    <w:rsid w:val="00194AC9"/>
    <w:rsid w:val="001B3666"/>
    <w:rsid w:val="001B4623"/>
    <w:rsid w:val="001B4B7D"/>
    <w:rsid w:val="001C46C0"/>
    <w:rsid w:val="001C471C"/>
    <w:rsid w:val="001C60DD"/>
    <w:rsid w:val="001C7E27"/>
    <w:rsid w:val="001E636E"/>
    <w:rsid w:val="001F0A21"/>
    <w:rsid w:val="00217D9C"/>
    <w:rsid w:val="0022697E"/>
    <w:rsid w:val="002433B0"/>
    <w:rsid w:val="00277775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20C3"/>
    <w:rsid w:val="003350FE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B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654"/>
    <w:rsid w:val="00550F4A"/>
    <w:rsid w:val="00551ED6"/>
    <w:rsid w:val="00581B4C"/>
    <w:rsid w:val="005830EF"/>
    <w:rsid w:val="00583366"/>
    <w:rsid w:val="00590D30"/>
    <w:rsid w:val="005A13AD"/>
    <w:rsid w:val="005A3A47"/>
    <w:rsid w:val="005A5098"/>
    <w:rsid w:val="005A7A21"/>
    <w:rsid w:val="005C6B59"/>
    <w:rsid w:val="005D2812"/>
    <w:rsid w:val="005E6FEC"/>
    <w:rsid w:val="005F0FCC"/>
    <w:rsid w:val="005F58BF"/>
    <w:rsid w:val="00603BEB"/>
    <w:rsid w:val="0062101E"/>
    <w:rsid w:val="0063493F"/>
    <w:rsid w:val="00637984"/>
    <w:rsid w:val="00646A76"/>
    <w:rsid w:val="00652DB5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15035"/>
    <w:rsid w:val="007175B5"/>
    <w:rsid w:val="00721A5D"/>
    <w:rsid w:val="00722DBC"/>
    <w:rsid w:val="007262DD"/>
    <w:rsid w:val="00727540"/>
    <w:rsid w:val="00740C60"/>
    <w:rsid w:val="00767025"/>
    <w:rsid w:val="0077453C"/>
    <w:rsid w:val="007A38C7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34678"/>
    <w:rsid w:val="00856946"/>
    <w:rsid w:val="00856E23"/>
    <w:rsid w:val="00857775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A4D6C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6588B"/>
    <w:rsid w:val="00A740D3"/>
    <w:rsid w:val="00A74182"/>
    <w:rsid w:val="00A86BCD"/>
    <w:rsid w:val="00A86E58"/>
    <w:rsid w:val="00A86EAA"/>
    <w:rsid w:val="00A936BD"/>
    <w:rsid w:val="00AA3F38"/>
    <w:rsid w:val="00AB3620"/>
    <w:rsid w:val="00AF4F7B"/>
    <w:rsid w:val="00B21286"/>
    <w:rsid w:val="00B23DCA"/>
    <w:rsid w:val="00B26A2F"/>
    <w:rsid w:val="00B365A6"/>
    <w:rsid w:val="00B51E29"/>
    <w:rsid w:val="00B65802"/>
    <w:rsid w:val="00B764AE"/>
    <w:rsid w:val="00BA0902"/>
    <w:rsid w:val="00BA5488"/>
    <w:rsid w:val="00BC5401"/>
    <w:rsid w:val="00BD7285"/>
    <w:rsid w:val="00C02AA9"/>
    <w:rsid w:val="00C46464"/>
    <w:rsid w:val="00C63336"/>
    <w:rsid w:val="00C67533"/>
    <w:rsid w:val="00C87379"/>
    <w:rsid w:val="00C87B27"/>
    <w:rsid w:val="00CB5170"/>
    <w:rsid w:val="00CC4C50"/>
    <w:rsid w:val="00CE5820"/>
    <w:rsid w:val="00CF3209"/>
    <w:rsid w:val="00D12DC3"/>
    <w:rsid w:val="00D31199"/>
    <w:rsid w:val="00D33DAD"/>
    <w:rsid w:val="00D47D04"/>
    <w:rsid w:val="00D663A9"/>
    <w:rsid w:val="00D81434"/>
    <w:rsid w:val="00D85F0A"/>
    <w:rsid w:val="00D91698"/>
    <w:rsid w:val="00D9188A"/>
    <w:rsid w:val="00DA1D7C"/>
    <w:rsid w:val="00DA3E7D"/>
    <w:rsid w:val="00DB53A4"/>
    <w:rsid w:val="00DC155E"/>
    <w:rsid w:val="00DC36CB"/>
    <w:rsid w:val="00DC7A0B"/>
    <w:rsid w:val="00DD18BF"/>
    <w:rsid w:val="00DE0EBB"/>
    <w:rsid w:val="00DE5AC9"/>
    <w:rsid w:val="00DE6508"/>
    <w:rsid w:val="00DF5FCD"/>
    <w:rsid w:val="00DF7DA4"/>
    <w:rsid w:val="00E10C4B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E0CFE"/>
    <w:rsid w:val="00FE4A32"/>
    <w:rsid w:val="00FE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202</cp:revision>
  <cp:lastPrinted>2016-11-24T09:20:00Z</cp:lastPrinted>
  <dcterms:created xsi:type="dcterms:W3CDTF">2015-01-06T14:30:00Z</dcterms:created>
  <dcterms:modified xsi:type="dcterms:W3CDTF">2018-08-03T08:23:00Z</dcterms:modified>
</cp:coreProperties>
</file>